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9" w:rsidRDefault="00AE34A9" w:rsidP="00F324EC">
      <w:pPr>
        <w:pStyle w:val="Title"/>
      </w:pPr>
      <w:r>
        <w:t>Soutěžní řád 2018</w:t>
      </w:r>
    </w:p>
    <w:p w:rsidR="00AE34A9" w:rsidRPr="00F324EC" w:rsidRDefault="00AE34A9" w:rsidP="00657D91">
      <w:pPr>
        <w:pStyle w:val="ListParagraph"/>
        <w:numPr>
          <w:ilvl w:val="0"/>
          <w:numId w:val="4"/>
        </w:numPr>
        <w:spacing w:before="240" w:after="240"/>
        <w:ind w:left="357" w:hanging="357"/>
        <w:contextualSpacing w:val="0"/>
        <w:jc w:val="center"/>
        <w:rPr>
          <w:b/>
          <w:bCs/>
          <w:sz w:val="24"/>
          <w:szCs w:val="24"/>
        </w:rPr>
      </w:pPr>
      <w:r w:rsidRPr="00F324EC">
        <w:rPr>
          <w:b/>
          <w:bCs/>
          <w:sz w:val="24"/>
          <w:szCs w:val="24"/>
        </w:rPr>
        <w:t>Název a vyhlašovatel soutěže</w:t>
      </w:r>
    </w:p>
    <w:p w:rsidR="00AE34A9" w:rsidRPr="002C284F" w:rsidRDefault="00AE34A9" w:rsidP="00657D91">
      <w:pPr>
        <w:pStyle w:val="ListParagraph"/>
        <w:numPr>
          <w:ilvl w:val="1"/>
          <w:numId w:val="4"/>
        </w:numPr>
        <w:ind w:left="510" w:hanging="510"/>
      </w:pPr>
      <w:r>
        <w:t xml:space="preserve">Mistrovství České republiky České Twirlingové Federace a </w:t>
      </w:r>
      <w:r w:rsidRPr="002C284F">
        <w:t>CZ Majorettes (CMA)</w:t>
      </w:r>
      <w:r>
        <w:t>, dále jen MČR ČTF</w:t>
      </w:r>
    </w:p>
    <w:p w:rsidR="00AE34A9" w:rsidRDefault="00AE34A9" w:rsidP="00657D91">
      <w:pPr>
        <w:pStyle w:val="ListParagraph"/>
        <w:numPr>
          <w:ilvl w:val="1"/>
          <w:numId w:val="4"/>
        </w:numPr>
        <w:ind w:left="510" w:hanging="510"/>
      </w:pPr>
      <w:r>
        <w:t>MČR ČTF je řízeno dle pravidel, tabulek s omezením a soutěžního řádu ČTF.</w:t>
      </w:r>
    </w:p>
    <w:p w:rsidR="00AE34A9" w:rsidRDefault="00AE34A9" w:rsidP="000067DF">
      <w:pPr>
        <w:pStyle w:val="ListParagraph"/>
        <w:numPr>
          <w:ilvl w:val="1"/>
          <w:numId w:val="4"/>
        </w:numPr>
        <w:ind w:left="510" w:hanging="510"/>
        <w:jc w:val="left"/>
      </w:pPr>
      <w:r w:rsidRPr="00595344">
        <w:t>Vyhlašovatelem a h</w:t>
      </w:r>
      <w:r>
        <w:t>lavním pořadatelem soutěže MČR Č</w:t>
      </w:r>
      <w:r w:rsidRPr="00595344">
        <w:t>TF je Česká Twirlingová</w:t>
      </w:r>
      <w:r>
        <w:t xml:space="preserve"> Federace z.s., Dvořákova 583, 439 42 Postoloprty, IČO: 04988621</w:t>
      </w:r>
    </w:p>
    <w:p w:rsidR="00AE34A9" w:rsidRPr="00F324EC" w:rsidRDefault="00AE34A9" w:rsidP="00657D91">
      <w:pPr>
        <w:pStyle w:val="ListParagraph"/>
        <w:numPr>
          <w:ilvl w:val="0"/>
          <w:numId w:val="4"/>
        </w:numPr>
        <w:spacing w:before="240" w:after="240"/>
        <w:ind w:left="357" w:hanging="357"/>
        <w:contextualSpacing w:val="0"/>
        <w:jc w:val="center"/>
        <w:rPr>
          <w:b/>
          <w:bCs/>
          <w:sz w:val="24"/>
          <w:szCs w:val="24"/>
        </w:rPr>
      </w:pPr>
      <w:r w:rsidRPr="00F324EC">
        <w:rPr>
          <w:b/>
          <w:bCs/>
          <w:sz w:val="24"/>
          <w:szCs w:val="24"/>
        </w:rPr>
        <w:t>Druh soutěže</w:t>
      </w:r>
    </w:p>
    <w:p w:rsidR="00AE34A9" w:rsidRDefault="00AE34A9" w:rsidP="00657D91">
      <w:pPr>
        <w:pStyle w:val="ListParagraph"/>
        <w:numPr>
          <w:ilvl w:val="1"/>
          <w:numId w:val="4"/>
        </w:numPr>
        <w:ind w:left="510" w:hanging="510"/>
      </w:pPr>
      <w:r>
        <w:t>MČR Č</w:t>
      </w:r>
      <w:r w:rsidRPr="00595344">
        <w:t>TF je celostátní soutěž v twirlingu (s hůlkou)</w:t>
      </w:r>
    </w:p>
    <w:p w:rsidR="00AE34A9" w:rsidRDefault="00AE34A9" w:rsidP="00657D91">
      <w:pPr>
        <w:pStyle w:val="ListParagraph"/>
        <w:numPr>
          <w:ilvl w:val="1"/>
          <w:numId w:val="4"/>
        </w:numPr>
        <w:ind w:left="510" w:hanging="510"/>
      </w:pPr>
      <w:r>
        <w:t>Veškeré soutěžní disciplíny jsou uvedeny v pravidlech ČTF a v tabulkách s omezením.</w:t>
      </w:r>
    </w:p>
    <w:p w:rsidR="00AE34A9" w:rsidRDefault="00AE34A9" w:rsidP="000067DF">
      <w:pPr>
        <w:pStyle w:val="ListParagraph"/>
        <w:numPr>
          <w:ilvl w:val="0"/>
          <w:numId w:val="0"/>
        </w:numPr>
        <w:ind w:left="1440" w:hanging="360"/>
      </w:pPr>
    </w:p>
    <w:p w:rsidR="00AE34A9" w:rsidRPr="00F324EC" w:rsidRDefault="00AE34A9" w:rsidP="00657D91">
      <w:pPr>
        <w:pStyle w:val="ListParagraph"/>
        <w:numPr>
          <w:ilvl w:val="0"/>
          <w:numId w:val="4"/>
        </w:numPr>
        <w:spacing w:before="240" w:after="240"/>
        <w:ind w:left="357" w:hanging="357"/>
        <w:contextualSpacing w:val="0"/>
        <w:jc w:val="center"/>
        <w:rPr>
          <w:b/>
          <w:bCs/>
          <w:sz w:val="24"/>
          <w:szCs w:val="24"/>
        </w:rPr>
      </w:pPr>
      <w:r w:rsidRPr="00F324EC">
        <w:rPr>
          <w:b/>
          <w:bCs/>
          <w:sz w:val="24"/>
          <w:szCs w:val="24"/>
        </w:rPr>
        <w:t>Termínový kalendář</w:t>
      </w:r>
    </w:p>
    <w:p w:rsidR="00AE34A9" w:rsidRPr="00FA7DA8" w:rsidRDefault="00AE34A9" w:rsidP="00FA7DA8">
      <w:pPr>
        <w:pStyle w:val="ListParagraph"/>
        <w:numPr>
          <w:ilvl w:val="1"/>
          <w:numId w:val="4"/>
        </w:numPr>
        <w:ind w:left="510" w:hanging="510"/>
        <w:jc w:val="left"/>
      </w:pPr>
      <w:r>
        <w:t xml:space="preserve">Termín uzávěrky přihlášek pro všechny disciplíny a věkové kategorie uvedené v pravidlech ČTF je do </w:t>
      </w:r>
      <w:r w:rsidRPr="00FA7DA8">
        <w:t>28.2.2018</w:t>
      </w:r>
    </w:p>
    <w:p w:rsidR="00AE34A9" w:rsidRDefault="00AE34A9" w:rsidP="00FA7DA8">
      <w:pPr>
        <w:pStyle w:val="ListParagraph"/>
        <w:numPr>
          <w:ilvl w:val="1"/>
          <w:numId w:val="4"/>
        </w:numPr>
        <w:ind w:left="510" w:hanging="510"/>
        <w:jc w:val="left"/>
      </w:pPr>
      <w:r>
        <w:t>Soubory/týmy či sóloformace přihlášené po uvedeném termínu přihlášek se mohou soutěže MČR ČTF zúčastnit pouze za předpokladu schválené výjimky radou federace.</w:t>
      </w:r>
    </w:p>
    <w:p w:rsidR="00AE34A9" w:rsidRDefault="00AE34A9" w:rsidP="00FA7DA8">
      <w:pPr>
        <w:pStyle w:val="ListParagraph"/>
        <w:numPr>
          <w:ilvl w:val="1"/>
          <w:numId w:val="4"/>
        </w:numPr>
        <w:ind w:left="510" w:hanging="510"/>
        <w:jc w:val="left"/>
      </w:pPr>
      <w:r>
        <w:t xml:space="preserve">Mistrovství České republiky České Twirlingové Federace a </w:t>
      </w:r>
      <w:r w:rsidRPr="002C284F">
        <w:t>CZ Majorettes (CMA)</w:t>
      </w:r>
      <w:r>
        <w:t xml:space="preserve"> se koná v termínu 14.4.2018. Změna termínu může být vyhlášena pouze v případě nepředvídatelné události.</w:t>
      </w:r>
    </w:p>
    <w:p w:rsidR="00AE34A9" w:rsidRDefault="00AE34A9" w:rsidP="00FA7DA8">
      <w:pPr>
        <w:pStyle w:val="ListParagraph"/>
        <w:numPr>
          <w:ilvl w:val="1"/>
          <w:numId w:val="4"/>
        </w:numPr>
        <w:ind w:left="510" w:hanging="510"/>
        <w:jc w:val="left"/>
      </w:pPr>
      <w:r>
        <w:t>Deset dní před soutěží MČR ČTF již nebude možné měnit či odhlašovat soutěžící z jiných důvodů, než z důvodů onemocnění, nebo vážných rodinných důvodů, které budou muset být oznámeny písemnou formou pořadateli soutěže.</w:t>
      </w:r>
    </w:p>
    <w:p w:rsidR="00AE34A9" w:rsidRPr="00F324EC" w:rsidRDefault="00AE34A9" w:rsidP="00657D91">
      <w:pPr>
        <w:pStyle w:val="ListParagraph"/>
        <w:numPr>
          <w:ilvl w:val="0"/>
          <w:numId w:val="4"/>
        </w:numPr>
        <w:spacing w:before="240" w:after="240"/>
        <w:ind w:left="357" w:hanging="357"/>
        <w:contextualSpacing w:val="0"/>
        <w:jc w:val="center"/>
        <w:rPr>
          <w:b/>
          <w:bCs/>
          <w:sz w:val="24"/>
          <w:szCs w:val="24"/>
        </w:rPr>
      </w:pPr>
      <w:r w:rsidRPr="00F324EC">
        <w:rPr>
          <w:b/>
          <w:bCs/>
          <w:sz w:val="24"/>
          <w:szCs w:val="24"/>
        </w:rPr>
        <w:t>Členské popla</w:t>
      </w:r>
      <w:r>
        <w:rPr>
          <w:b/>
          <w:bCs/>
          <w:sz w:val="24"/>
          <w:szCs w:val="24"/>
        </w:rPr>
        <w:t>tky za členství ve federaci 2018</w:t>
      </w:r>
    </w:p>
    <w:p w:rsidR="00AE34A9" w:rsidRPr="000C0A99" w:rsidRDefault="00AE34A9" w:rsidP="00FF0DDF">
      <w:pPr>
        <w:pStyle w:val="ListParagraph"/>
        <w:numPr>
          <w:ilvl w:val="1"/>
          <w:numId w:val="4"/>
        </w:numPr>
        <w:ind w:left="510" w:hanging="510"/>
      </w:pPr>
      <w:r w:rsidRPr="000C0A99">
        <w:t xml:space="preserve">Výše poplatků </w:t>
      </w:r>
    </w:p>
    <w:p w:rsidR="00AE34A9" w:rsidRPr="000C0A99" w:rsidRDefault="00AE34A9" w:rsidP="00FF0DDF">
      <w:pPr>
        <w:pStyle w:val="ListParagraph"/>
        <w:numPr>
          <w:ilvl w:val="2"/>
          <w:numId w:val="6"/>
        </w:numPr>
      </w:pPr>
      <w:r>
        <w:t>250,--</w:t>
      </w:r>
      <w:r w:rsidRPr="000C0A99">
        <w:t>Kč člen (1osoba/nezáleží na počtu startů v soutěži)</w:t>
      </w:r>
    </w:p>
    <w:p w:rsidR="00AE34A9" w:rsidRPr="000C0A99" w:rsidRDefault="00AE34A9" w:rsidP="00FF0DDF">
      <w:pPr>
        <w:pStyle w:val="ListParagraph"/>
        <w:numPr>
          <w:ilvl w:val="0"/>
          <w:numId w:val="0"/>
        </w:numPr>
        <w:ind w:left="510"/>
        <w:jc w:val="left"/>
      </w:pPr>
      <w:r w:rsidRPr="000C0A99">
        <w:t>Pokud soutěžící soutěží pouze v sóloformaci (sólo, duo/trio), tak nemusí být registrován v oddíle.                           V takovém případě je brán pouze jako individuální člen.</w:t>
      </w:r>
    </w:p>
    <w:p w:rsidR="00AE34A9" w:rsidRPr="000C0A99" w:rsidRDefault="00AE34A9" w:rsidP="00FF0DDF">
      <w:pPr>
        <w:pStyle w:val="ListParagraph"/>
        <w:numPr>
          <w:ilvl w:val="0"/>
          <w:numId w:val="0"/>
        </w:numPr>
        <w:ind w:left="510"/>
        <w:jc w:val="left"/>
      </w:pPr>
      <w:r w:rsidRPr="000C0A99">
        <w:t xml:space="preserve">Členovi České </w:t>
      </w:r>
      <w:r>
        <w:t>Twirlingové</w:t>
      </w:r>
      <w:r w:rsidRPr="000C0A99">
        <w:t xml:space="preserve"> Federace,  náleží 50% sleva za poplatek za členství na rok 2018, pokud se stane automaticky také členem také České </w:t>
      </w:r>
      <w:r>
        <w:t>Mažoretkové</w:t>
      </w:r>
      <w:r w:rsidRPr="000C0A99">
        <w:t xml:space="preserve"> Federace. </w:t>
      </w:r>
    </w:p>
    <w:p w:rsidR="00AE34A9" w:rsidRPr="000C0A99" w:rsidRDefault="00AE34A9" w:rsidP="00FF0DDF">
      <w:pPr>
        <w:pStyle w:val="ListParagraph"/>
        <w:numPr>
          <w:ilvl w:val="1"/>
          <w:numId w:val="4"/>
        </w:numPr>
        <w:ind w:left="510" w:hanging="510"/>
      </w:pPr>
      <w:r w:rsidRPr="000C0A99">
        <w:t>Termíny pro zaplacení:</w:t>
      </w:r>
    </w:p>
    <w:p w:rsidR="00AE34A9" w:rsidRPr="000C0A99" w:rsidRDefault="00AE34A9" w:rsidP="00FF0DDF">
      <w:pPr>
        <w:pStyle w:val="ListParagraph"/>
        <w:numPr>
          <w:ilvl w:val="2"/>
          <w:numId w:val="6"/>
        </w:numPr>
      </w:pPr>
      <w:r w:rsidRPr="000C0A99">
        <w:t>Platí se na základě vystavené faktury na účet uvedený na faktuře</w:t>
      </w:r>
    </w:p>
    <w:p w:rsidR="00AE34A9" w:rsidRPr="000C0A99" w:rsidRDefault="00AE34A9" w:rsidP="00FF0DDF">
      <w:pPr>
        <w:pStyle w:val="ListParagraph"/>
        <w:numPr>
          <w:ilvl w:val="2"/>
          <w:numId w:val="6"/>
        </w:numPr>
      </w:pPr>
      <w:r w:rsidRPr="000C0A99">
        <w:t>Termín pro zaplacení poplatku za členství je uveden na faktuře.</w:t>
      </w:r>
    </w:p>
    <w:p w:rsidR="00AE34A9" w:rsidRPr="000C0A99" w:rsidRDefault="00AE34A9" w:rsidP="00FF0DDF">
      <w:pPr>
        <w:pStyle w:val="ListParagraph"/>
        <w:numPr>
          <w:ilvl w:val="2"/>
          <w:numId w:val="6"/>
        </w:numPr>
      </w:pPr>
      <w:r w:rsidRPr="000C0A99">
        <w:t>Pro identifikaci platby je nutné zadat variabilní symbol – číslo faktury.</w:t>
      </w:r>
    </w:p>
    <w:p w:rsidR="00AE34A9" w:rsidRPr="000C0A99" w:rsidRDefault="00AE34A9" w:rsidP="00FF0DDF">
      <w:pPr>
        <w:pStyle w:val="ListParagraph"/>
        <w:numPr>
          <w:ilvl w:val="2"/>
          <w:numId w:val="6"/>
        </w:numPr>
      </w:pPr>
      <w:r w:rsidRPr="000C0A99">
        <w:t>Bez uhrazení poplatku v předepsané výši nebo při neidentifikovatelné platbě nebude registrace potvrzena.</w:t>
      </w:r>
    </w:p>
    <w:p w:rsidR="00AE34A9" w:rsidRDefault="00AE34A9" w:rsidP="00FF0DDF">
      <w:pPr>
        <w:pStyle w:val="ListParagraph"/>
        <w:numPr>
          <w:ilvl w:val="2"/>
          <w:numId w:val="6"/>
        </w:numPr>
      </w:pPr>
      <w:r w:rsidRPr="000C0A99">
        <w:t>Poplatek se po řádném uhrazení již nevrací.</w:t>
      </w:r>
    </w:p>
    <w:p w:rsidR="00AE34A9" w:rsidRPr="000C0A99" w:rsidRDefault="00AE34A9" w:rsidP="00530760">
      <w:pPr>
        <w:pStyle w:val="ListParagraph"/>
        <w:numPr>
          <w:ilvl w:val="0"/>
          <w:numId w:val="0"/>
        </w:numPr>
        <w:ind w:left="720"/>
      </w:pPr>
    </w:p>
    <w:p w:rsidR="00AE34A9" w:rsidRDefault="00AE34A9" w:rsidP="00530760">
      <w:pPr>
        <w:pStyle w:val="ListParagraph"/>
        <w:numPr>
          <w:ilvl w:val="0"/>
          <w:numId w:val="4"/>
        </w:numPr>
        <w:spacing w:before="240" w:after="240"/>
        <w:ind w:left="357" w:hanging="357"/>
        <w:contextualSpacing w:val="0"/>
        <w:jc w:val="center"/>
        <w:rPr>
          <w:b/>
          <w:bCs/>
          <w:sz w:val="24"/>
          <w:szCs w:val="24"/>
        </w:rPr>
      </w:pPr>
      <w:r w:rsidRPr="000C0A99">
        <w:rPr>
          <w:b/>
          <w:bCs/>
          <w:sz w:val="24"/>
          <w:szCs w:val="24"/>
        </w:rPr>
        <w:t>Účastnický poplatek (startovné) 2018</w:t>
      </w:r>
    </w:p>
    <w:p w:rsidR="00AE34A9" w:rsidRPr="000C0A99" w:rsidRDefault="00AE34A9" w:rsidP="00D77B7F">
      <w:pPr>
        <w:pStyle w:val="ListParagraph"/>
        <w:numPr>
          <w:ilvl w:val="1"/>
          <w:numId w:val="4"/>
        </w:numPr>
        <w:ind w:left="510" w:hanging="510"/>
      </w:pPr>
      <w:r w:rsidRPr="000C0A99">
        <w:t xml:space="preserve">Výše účastnických poplatků </w:t>
      </w:r>
      <w:r>
        <w:t xml:space="preserve">(startovné) pro členy a </w:t>
      </w:r>
      <w:r w:rsidRPr="000C0A99">
        <w:t>ČMF</w:t>
      </w:r>
      <w:r>
        <w:t xml:space="preserve"> a členy CMA</w:t>
      </w:r>
      <w:r w:rsidRPr="000C0A99">
        <w:t>:</w:t>
      </w:r>
    </w:p>
    <w:p w:rsidR="00AE34A9" w:rsidRPr="000C0A99" w:rsidRDefault="00AE34A9" w:rsidP="00D77B7F">
      <w:pPr>
        <w:pStyle w:val="ListParagraph"/>
        <w:numPr>
          <w:ilvl w:val="2"/>
          <w:numId w:val="6"/>
        </w:numPr>
        <w:jc w:val="left"/>
      </w:pPr>
      <w:r>
        <w:t>So</w:t>
      </w:r>
      <w:r w:rsidRPr="000C0A99">
        <w:t xml:space="preserve">lo </w:t>
      </w:r>
      <w:r>
        <w:t>1 baton, Solo 2 baton, Solo twirl art, Solo twirl dance 200,--</w:t>
      </w:r>
      <w:r w:rsidRPr="000C0A99">
        <w:t>Kč/1soutěžící (osoba) za každý start, platí se tolikrát, kolikrát soutěžící startuje.</w:t>
      </w:r>
    </w:p>
    <w:p w:rsidR="00AE34A9" w:rsidRPr="000C0A99" w:rsidRDefault="00AE34A9" w:rsidP="002D5997">
      <w:pPr>
        <w:pStyle w:val="ListParagraph"/>
        <w:numPr>
          <w:ilvl w:val="2"/>
          <w:numId w:val="6"/>
        </w:numPr>
        <w:jc w:val="left"/>
      </w:pPr>
      <w:r>
        <w:t>Pair twirl art, Pair twirl dance, Mini tým, Tým, Skupina 100,--</w:t>
      </w:r>
      <w:r w:rsidRPr="000C0A99">
        <w:t>Kč/1soutěžící (osoba)  za každý start, platí se tolikrát, kolikrát soutěžící startuje.</w:t>
      </w:r>
    </w:p>
    <w:p w:rsidR="00AE34A9" w:rsidRDefault="00AE34A9" w:rsidP="00D77B7F">
      <w:pPr>
        <w:pStyle w:val="ListParagraph"/>
        <w:numPr>
          <w:ilvl w:val="1"/>
          <w:numId w:val="4"/>
        </w:numPr>
        <w:ind w:left="510" w:hanging="510"/>
        <w:jc w:val="left"/>
      </w:pPr>
      <w:r>
        <w:t>Účastnický poplatek (s</w:t>
      </w:r>
      <w:r w:rsidRPr="000C0A99">
        <w:t>tartovné</w:t>
      </w:r>
      <w:r>
        <w:t>)</w:t>
      </w:r>
      <w:r w:rsidRPr="000C0A99">
        <w:t xml:space="preserve"> se hradí uhrazením faktury dle její splatnosti předem na účet                        uvedený na faktuře za počet osob uvedených a evidovaných na přihlášce do soutěže , pokud rada federace neudělí dle předem zaslané písemné žádosti výjimku ohledně provedení platby za startovné a to na platbu v hotovosti.</w:t>
      </w:r>
      <w:r>
        <w:t xml:space="preserve"> </w:t>
      </w:r>
    </w:p>
    <w:p w:rsidR="00AE34A9" w:rsidRDefault="00AE34A9" w:rsidP="00D77B7F">
      <w:pPr>
        <w:pStyle w:val="ListParagraph"/>
        <w:numPr>
          <w:ilvl w:val="1"/>
          <w:numId w:val="4"/>
        </w:numPr>
        <w:ind w:left="510" w:hanging="510"/>
        <w:jc w:val="left"/>
      </w:pPr>
      <w:r w:rsidRPr="000C0A99">
        <w:t>Storno poplatek za startovné 1 - 3 dny před</w:t>
      </w:r>
      <w:r>
        <w:t xml:space="preserve"> samotnou soutěží MČR ČTF je 100%.</w:t>
      </w:r>
    </w:p>
    <w:p w:rsidR="00AE34A9" w:rsidRDefault="00AE34A9" w:rsidP="00D77B7F">
      <w:pPr>
        <w:pStyle w:val="ListParagraph"/>
        <w:numPr>
          <w:ilvl w:val="1"/>
          <w:numId w:val="4"/>
        </w:numPr>
        <w:ind w:left="510" w:hanging="510"/>
        <w:jc w:val="left"/>
      </w:pPr>
      <w:r>
        <w:t>Všichni soutěžící MČR ČTF musí být členem ČTF či CMA, nebo můžou být členem obou federací.</w:t>
      </w:r>
    </w:p>
    <w:p w:rsidR="00AE34A9" w:rsidRDefault="00AE34A9" w:rsidP="00922F6A">
      <w:pPr>
        <w:pStyle w:val="ListParagraph"/>
        <w:numPr>
          <w:ilvl w:val="0"/>
          <w:numId w:val="0"/>
        </w:numPr>
      </w:pPr>
    </w:p>
    <w:p w:rsidR="00AE34A9" w:rsidRDefault="00AE34A9" w:rsidP="00922F6A">
      <w:pPr>
        <w:pStyle w:val="ListParagraph"/>
        <w:numPr>
          <w:ilvl w:val="0"/>
          <w:numId w:val="0"/>
        </w:numPr>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Účast v soutěži</w:t>
      </w:r>
    </w:p>
    <w:p w:rsidR="00AE34A9" w:rsidRPr="00794F29" w:rsidRDefault="00AE34A9" w:rsidP="007860E0">
      <w:pPr>
        <w:pStyle w:val="ListParagraph"/>
        <w:numPr>
          <w:ilvl w:val="1"/>
          <w:numId w:val="4"/>
        </w:numPr>
        <w:ind w:left="510" w:hanging="510"/>
      </w:pPr>
      <w:r>
        <w:t>Účast na soutěži MČR Č</w:t>
      </w:r>
      <w:r w:rsidRPr="00794F29">
        <w:t>TF je podmíněna přijetím přihlášky soutěžícího</w:t>
      </w:r>
      <w:r>
        <w:t xml:space="preserve"> na soutěžní vystoupení</w:t>
      </w:r>
      <w:r w:rsidRPr="00794F29">
        <w:t>.</w:t>
      </w:r>
    </w:p>
    <w:p w:rsidR="00AE34A9" w:rsidRDefault="00AE34A9" w:rsidP="007860E0">
      <w:pPr>
        <w:pStyle w:val="ListParagraph"/>
        <w:numPr>
          <w:ilvl w:val="1"/>
          <w:numId w:val="4"/>
        </w:numPr>
        <w:ind w:left="510" w:hanging="510"/>
      </w:pPr>
      <w:r w:rsidRPr="00A06D01">
        <w:t>Soutěžícím, kterým není více jak 15 let, musí být doprovázeny odpovědnou osobou starší více jak 18 le</w:t>
      </w:r>
      <w:r>
        <w:t xml:space="preserve">t, která je uvedená v přihlášce, </w:t>
      </w:r>
      <w:r w:rsidRPr="000C0A99">
        <w:t>případně jejím plnoletým z</w:t>
      </w:r>
      <w:r>
        <w:t>ástupcem.</w:t>
      </w:r>
    </w:p>
    <w:p w:rsidR="00AE34A9" w:rsidRDefault="00AE34A9" w:rsidP="00A06D01">
      <w:pPr>
        <w:pStyle w:val="ListParagraph"/>
        <w:numPr>
          <w:ilvl w:val="0"/>
          <w:numId w:val="0"/>
        </w:numPr>
      </w:pPr>
    </w:p>
    <w:p w:rsidR="00AE34A9" w:rsidRPr="00A06D01" w:rsidRDefault="00AE34A9" w:rsidP="00A06D01">
      <w:pPr>
        <w:pStyle w:val="ListParagraph"/>
        <w:numPr>
          <w:ilvl w:val="0"/>
          <w:numId w:val="0"/>
        </w:numPr>
      </w:pPr>
    </w:p>
    <w:p w:rsidR="00AE34A9" w:rsidRPr="00A945B2" w:rsidRDefault="00AE34A9" w:rsidP="007860E0">
      <w:pPr>
        <w:pStyle w:val="ListParagraph"/>
        <w:numPr>
          <w:ilvl w:val="0"/>
          <w:numId w:val="4"/>
        </w:numPr>
        <w:spacing w:before="240" w:after="240"/>
        <w:ind w:left="357" w:hanging="357"/>
        <w:contextualSpacing w:val="0"/>
        <w:jc w:val="center"/>
        <w:rPr>
          <w:b/>
          <w:bCs/>
          <w:sz w:val="24"/>
          <w:szCs w:val="24"/>
        </w:rPr>
      </w:pPr>
      <w:r w:rsidRPr="00A945B2">
        <w:rPr>
          <w:b/>
          <w:bCs/>
          <w:sz w:val="24"/>
          <w:szCs w:val="24"/>
        </w:rPr>
        <w:t>Porota, rozhodčí</w:t>
      </w:r>
    </w:p>
    <w:p w:rsidR="00AE34A9" w:rsidRPr="000C0A99" w:rsidRDefault="00AE34A9" w:rsidP="005607F6">
      <w:pPr>
        <w:pStyle w:val="ListParagraph"/>
        <w:numPr>
          <w:ilvl w:val="1"/>
          <w:numId w:val="4"/>
        </w:numPr>
        <w:ind w:left="510" w:hanging="510"/>
      </w:pPr>
      <w:r w:rsidRPr="000C0A99">
        <w:t>Minimální počet rozhodčích v každém soutěžním kole jsou 3 bodoví rozhodčí a 1 technický. Hodnotí se a</w:t>
      </w:r>
      <w:r>
        <w:t xml:space="preserve"> boduje dle platných pravidel ČT</w:t>
      </w:r>
      <w:r w:rsidRPr="000C0A99">
        <w:t xml:space="preserve">F. </w:t>
      </w:r>
    </w:p>
    <w:p w:rsidR="00AE34A9" w:rsidRPr="000C0A99" w:rsidRDefault="00AE34A9" w:rsidP="005607F6">
      <w:pPr>
        <w:pStyle w:val="ListParagraph"/>
        <w:numPr>
          <w:ilvl w:val="1"/>
          <w:numId w:val="4"/>
        </w:numPr>
        <w:ind w:left="510" w:hanging="510"/>
      </w:pPr>
      <w:r w:rsidRPr="000C0A99">
        <w:t xml:space="preserve">Členem odborné poroty může </w:t>
      </w:r>
      <w:r>
        <w:t>být jen certifikovaný porotce ČT</w:t>
      </w:r>
      <w:r w:rsidRPr="000C0A99">
        <w:t>F, nebo členem poroty může být také rozhodčí z jakéhokoli jiného státu než z ČR, který bud</w:t>
      </w:r>
      <w:r>
        <w:t>e doporučen ke schválení radě ČT</w:t>
      </w:r>
      <w:r w:rsidRPr="000C0A99">
        <w:t>F manažerem (předsedou) sportovní komise.</w:t>
      </w:r>
    </w:p>
    <w:p w:rsidR="00AE34A9" w:rsidRPr="000C0A99" w:rsidRDefault="00AE34A9" w:rsidP="005607F6">
      <w:pPr>
        <w:pStyle w:val="ListParagraph"/>
        <w:numPr>
          <w:ilvl w:val="1"/>
          <w:numId w:val="4"/>
        </w:numPr>
        <w:ind w:left="510" w:hanging="510"/>
      </w:pPr>
      <w:r>
        <w:t>Odbornou porotu pro soutěž</w:t>
      </w:r>
      <w:r w:rsidRPr="000C0A99">
        <w:t xml:space="preserve"> jmenuje Sportovní manažer (předseda sportovní komise).</w:t>
      </w:r>
    </w:p>
    <w:p w:rsidR="00AE34A9" w:rsidRPr="000C0A99" w:rsidRDefault="00AE34A9" w:rsidP="005607F6">
      <w:pPr>
        <w:pStyle w:val="ListParagraph"/>
        <w:numPr>
          <w:ilvl w:val="1"/>
          <w:numId w:val="4"/>
        </w:numPr>
        <w:ind w:left="510" w:hanging="510"/>
      </w:pPr>
      <w:r w:rsidRPr="000C0A99">
        <w:t xml:space="preserve">Sportovní manažer (předseda sportovní komise) jmenuje </w:t>
      </w:r>
      <w:r>
        <w:t>také pro MČR ČTF</w:t>
      </w:r>
      <w:r w:rsidRPr="000C0A99">
        <w:t xml:space="preserve"> předsedu poroty.</w:t>
      </w:r>
    </w:p>
    <w:p w:rsidR="00AE34A9" w:rsidRPr="000C0A99" w:rsidRDefault="00AE34A9" w:rsidP="005607F6">
      <w:pPr>
        <w:pStyle w:val="ListParagraph"/>
        <w:numPr>
          <w:ilvl w:val="1"/>
          <w:numId w:val="4"/>
        </w:numPr>
        <w:ind w:left="510" w:hanging="510"/>
      </w:pPr>
      <w:r w:rsidRPr="000C0A99">
        <w:t>Oblečení porotců musí mít společenský charakter.</w:t>
      </w:r>
    </w:p>
    <w:p w:rsidR="00AE34A9" w:rsidRPr="000C0A99" w:rsidRDefault="00AE34A9" w:rsidP="005607F6">
      <w:pPr>
        <w:pStyle w:val="ListParagraph"/>
        <w:numPr>
          <w:ilvl w:val="1"/>
          <w:numId w:val="4"/>
        </w:numPr>
        <w:ind w:left="510" w:hanging="510"/>
      </w:pPr>
      <w:r w:rsidRPr="000C0A99">
        <w:t>Porotce se při své práci plně věnuje hodnocení soutěžních choreografií.</w:t>
      </w:r>
    </w:p>
    <w:p w:rsidR="00AE34A9" w:rsidRPr="000C0A99" w:rsidRDefault="00AE34A9" w:rsidP="005607F6">
      <w:pPr>
        <w:pStyle w:val="ListParagraph"/>
        <w:numPr>
          <w:ilvl w:val="1"/>
          <w:numId w:val="4"/>
        </w:numPr>
        <w:ind w:left="510" w:hanging="510"/>
      </w:pPr>
      <w:r w:rsidRPr="000C0A99">
        <w:t xml:space="preserve">Stížnost - odvolání, nebo protest (dále jen stížnost) na rozhodnutí poroty, nebo proti domnělému porušení soutěžního řádu či pravidel je možno podat pouze písemně, případně prostřednictvím e-mailu nejpozději do 24 hodin po ukončení jednotlivé soutěže. </w:t>
      </w:r>
    </w:p>
    <w:p w:rsidR="00AE34A9" w:rsidRPr="000C0A99" w:rsidRDefault="00AE34A9" w:rsidP="005607F6">
      <w:pPr>
        <w:pStyle w:val="ListParagraph"/>
        <w:numPr>
          <w:ilvl w:val="1"/>
          <w:numId w:val="4"/>
        </w:numPr>
        <w:ind w:left="510" w:hanging="510"/>
        <w:jc w:val="left"/>
      </w:pPr>
      <w:r w:rsidRPr="000C0A99">
        <w:t xml:space="preserve">Pokud bude součástí stížnosti videozáznam protestujícího </w:t>
      </w:r>
      <w:r>
        <w:t>soutěžícího</w:t>
      </w:r>
      <w:r w:rsidRPr="000C0A99">
        <w:t xml:space="preserve">, musí být doloženo video celé kategorie, ne pouze vystoupení </w:t>
      </w:r>
      <w:r>
        <w:t>soutěžícího</w:t>
      </w:r>
      <w:r w:rsidRPr="000C0A99">
        <w:t>, které podává samotnou stížnost.</w:t>
      </w:r>
    </w:p>
    <w:p w:rsidR="00AE34A9" w:rsidRPr="000C0A99" w:rsidRDefault="00AE34A9" w:rsidP="005607F6">
      <w:pPr>
        <w:pStyle w:val="ListParagraph"/>
        <w:numPr>
          <w:ilvl w:val="1"/>
          <w:numId w:val="4"/>
        </w:numPr>
        <w:ind w:left="510" w:hanging="510"/>
      </w:pPr>
      <w:r w:rsidRPr="000C0A99">
        <w:t>Za podání stížnosti pořadatel soutěže požaduje složení vratné kauce ve výši 400,-- Kč, která je splatná dle splatnosti uvedené n</w:t>
      </w:r>
      <w:r>
        <w:t>a faktuře ČT</w:t>
      </w:r>
      <w:r w:rsidRPr="000C0A99">
        <w:t xml:space="preserve">F. Výsledek stížnosti bude poté protestujícímu sdělen po obdržení kauce na účet, a to nejpozději do 14 dnů od obdržení kauce. </w:t>
      </w:r>
    </w:p>
    <w:p w:rsidR="00AE34A9" w:rsidRPr="000C0A99" w:rsidRDefault="00AE34A9" w:rsidP="005607F6">
      <w:pPr>
        <w:pStyle w:val="ListParagraph"/>
        <w:numPr>
          <w:ilvl w:val="1"/>
          <w:numId w:val="4"/>
        </w:numPr>
        <w:ind w:left="510" w:hanging="510"/>
      </w:pPr>
      <w:r w:rsidRPr="000C0A99">
        <w:t>Nebude-li stížnost uznána, vratná kauce propadá ve prospěch pořada</w:t>
      </w:r>
      <w:r>
        <w:t>tele soutěže tzn. ve prospěch ČT</w:t>
      </w:r>
      <w:r w:rsidRPr="000C0A99">
        <w:t xml:space="preserve">F.              V případě odůvodněného podání stížnosti se poplatek vrací zpět na účet stěžovaného. </w:t>
      </w:r>
    </w:p>
    <w:p w:rsidR="00AE34A9" w:rsidRPr="000C0A99" w:rsidRDefault="00AE34A9" w:rsidP="005607F6">
      <w:pPr>
        <w:pStyle w:val="ListParagraph"/>
        <w:numPr>
          <w:ilvl w:val="1"/>
          <w:numId w:val="4"/>
        </w:numPr>
        <w:ind w:left="510" w:hanging="510"/>
      </w:pPr>
      <w:r w:rsidRPr="000C0A99">
        <w:t xml:space="preserve">Stížnost může podat pouze odpovědná osoba </w:t>
      </w:r>
      <w:r>
        <w:t>soutěžícího,</w:t>
      </w:r>
      <w:r w:rsidRPr="000C0A99">
        <w:t xml:space="preserve"> který je uveden na přihlášce k soutěži. </w:t>
      </w:r>
    </w:p>
    <w:p w:rsidR="00AE34A9" w:rsidRPr="000C0A99" w:rsidRDefault="00AE34A9" w:rsidP="001D6BF7">
      <w:pPr>
        <w:pStyle w:val="ListParagraph"/>
        <w:numPr>
          <w:ilvl w:val="1"/>
          <w:numId w:val="4"/>
        </w:numPr>
        <w:ind w:left="510" w:hanging="510"/>
        <w:jc w:val="left"/>
      </w:pPr>
      <w:r w:rsidRPr="000C0A99">
        <w:t xml:space="preserve">Pokud bude na </w:t>
      </w:r>
      <w:r>
        <w:t>MČR ČTF</w:t>
      </w:r>
      <w:r w:rsidRPr="000C0A99">
        <w:t xml:space="preserve"> podána oprávněná stížnost a při řešení stížnosti se potvrdí, že </w:t>
      </w:r>
      <w:r>
        <w:t>soutěžící jednal</w:t>
      </w:r>
      <w:r w:rsidRPr="000C0A99">
        <w:t xml:space="preserve"> proti</w:t>
      </w:r>
      <w:r>
        <w:t xml:space="preserve"> soutěžnímu řádu, či pravidel ČT</w:t>
      </w:r>
      <w:r w:rsidRPr="000C0A99">
        <w:t xml:space="preserve">F </w:t>
      </w:r>
      <w:r>
        <w:t>bude soutěžícímu, pokud získal</w:t>
      </w:r>
      <w:r w:rsidRPr="000C0A99">
        <w:t xml:space="preserve"> nějaký titul či některé ocenění, tento titul či ocenění odebráno společně s diplomem s medailemi, neb</w:t>
      </w:r>
      <w:r>
        <w:t>o pohárem. Pokud by soutěžící, po řádném rozhodnutí neodevzdal(a)</w:t>
      </w:r>
      <w:r w:rsidRPr="000C0A99">
        <w:t xml:space="preserve"> neprodleně to, co jí nenáleží, bude mu obratem účtována</w:t>
      </w:r>
      <w:r>
        <w:t xml:space="preserve"> finanční pokuta (náhrada) od ČT</w:t>
      </w:r>
      <w:r w:rsidRPr="000C0A99">
        <w:t>F a to dle rozhodnutí rady fede</w:t>
      </w:r>
      <w:r>
        <w:t>race nejvýše do maximální výše 2</w:t>
      </w:r>
      <w:r w:rsidRPr="000C0A99">
        <w:t>.000,-- Kč. Tato náhrada, bude poté použita hlavně na pořízení nových diplomů, medailí nebo pohárů. Uvedenou částku na faktuře je provi</w:t>
      </w:r>
      <w:r>
        <w:t xml:space="preserve">nivší se soutěžící, </w:t>
      </w:r>
      <w:r w:rsidRPr="000C0A99">
        <w:t>povin</w:t>
      </w:r>
      <w:r>
        <w:t>en(</w:t>
      </w:r>
      <w:r w:rsidRPr="000C0A99">
        <w:t>na</w:t>
      </w:r>
      <w:r>
        <w:t>)</w:t>
      </w:r>
      <w:r w:rsidRPr="000C0A99">
        <w:t xml:space="preserve"> uhradit dle splatnosti uvedené na faktuře.</w:t>
      </w:r>
    </w:p>
    <w:p w:rsidR="00AE34A9" w:rsidRDefault="00AE34A9" w:rsidP="005607F6">
      <w:pPr>
        <w:pStyle w:val="ListParagraph"/>
        <w:numPr>
          <w:ilvl w:val="0"/>
          <w:numId w:val="0"/>
        </w:numPr>
      </w:pPr>
    </w:p>
    <w:p w:rsidR="00AE34A9" w:rsidRDefault="00AE34A9" w:rsidP="005607F6">
      <w:pPr>
        <w:pStyle w:val="ListParagraph"/>
        <w:numPr>
          <w:ilvl w:val="0"/>
          <w:numId w:val="0"/>
        </w:numPr>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Způsob hodnocení a výsledky</w:t>
      </w:r>
    </w:p>
    <w:p w:rsidR="00AE34A9" w:rsidRPr="006113FB" w:rsidRDefault="00AE34A9" w:rsidP="007860E0">
      <w:pPr>
        <w:pStyle w:val="ListParagraph"/>
        <w:numPr>
          <w:ilvl w:val="1"/>
          <w:numId w:val="4"/>
        </w:numPr>
        <w:ind w:left="510" w:hanging="510"/>
      </w:pPr>
      <w:r w:rsidRPr="006113FB">
        <w:t xml:space="preserve">MČR ČTF se hodnotí bodovým systémem. </w:t>
      </w:r>
    </w:p>
    <w:p w:rsidR="00AE34A9" w:rsidRDefault="00AE34A9" w:rsidP="00B95855">
      <w:pPr>
        <w:pStyle w:val="ListParagraph"/>
        <w:numPr>
          <w:ilvl w:val="1"/>
          <w:numId w:val="4"/>
        </w:numPr>
        <w:ind w:left="510" w:hanging="510"/>
        <w:jc w:val="left"/>
      </w:pPr>
      <w:r w:rsidRPr="00B95855">
        <w:t>Výsledky budou po skončení MČR ČTF zveřejněny na internetových stránk</w:t>
      </w:r>
      <w:r>
        <w:t>ách ČMT</w:t>
      </w:r>
      <w:r w:rsidRPr="00B95855">
        <w:t xml:space="preserve">F nejpozději do </w:t>
      </w:r>
      <w:r>
        <w:t xml:space="preserve">                    </w:t>
      </w:r>
      <w:r w:rsidRPr="00B95855">
        <w:t>5 dnů</w:t>
      </w:r>
      <w:r>
        <w:t xml:space="preserve"> po ukončení MČR ČTF</w:t>
      </w:r>
      <w:r w:rsidRPr="00B95855">
        <w:t>.</w:t>
      </w:r>
    </w:p>
    <w:p w:rsidR="00AE34A9" w:rsidRDefault="00AE34A9" w:rsidP="00EF2A52">
      <w:pPr>
        <w:pStyle w:val="ListParagraph"/>
        <w:numPr>
          <w:ilvl w:val="0"/>
          <w:numId w:val="0"/>
        </w:numPr>
        <w:ind w:left="1440" w:hanging="360"/>
        <w:jc w:val="left"/>
      </w:pPr>
    </w:p>
    <w:p w:rsidR="00AE34A9" w:rsidRDefault="00AE34A9" w:rsidP="00EF2A52">
      <w:pPr>
        <w:pStyle w:val="ListParagraph"/>
        <w:numPr>
          <w:ilvl w:val="0"/>
          <w:numId w:val="0"/>
        </w:numPr>
        <w:ind w:left="1440" w:hanging="360"/>
        <w:jc w:val="left"/>
      </w:pPr>
    </w:p>
    <w:p w:rsidR="00AE34A9" w:rsidRDefault="00AE34A9" w:rsidP="00EF2A52">
      <w:pPr>
        <w:pStyle w:val="ListParagraph"/>
        <w:numPr>
          <w:ilvl w:val="0"/>
          <w:numId w:val="0"/>
        </w:numPr>
        <w:ind w:left="1440" w:hanging="360"/>
        <w:jc w:val="left"/>
      </w:pPr>
    </w:p>
    <w:p w:rsidR="00AE34A9" w:rsidRDefault="00AE34A9" w:rsidP="00EF2A52">
      <w:pPr>
        <w:pStyle w:val="ListParagraph"/>
        <w:numPr>
          <w:ilvl w:val="0"/>
          <w:numId w:val="0"/>
        </w:numPr>
        <w:ind w:left="1440" w:hanging="360"/>
        <w:jc w:val="left"/>
      </w:pPr>
    </w:p>
    <w:p w:rsidR="00AE34A9" w:rsidRDefault="00AE34A9" w:rsidP="00EF2A52">
      <w:pPr>
        <w:pStyle w:val="ListParagraph"/>
        <w:numPr>
          <w:ilvl w:val="0"/>
          <w:numId w:val="0"/>
        </w:numPr>
        <w:ind w:left="1440" w:hanging="360"/>
        <w:jc w:val="left"/>
      </w:pPr>
    </w:p>
    <w:p w:rsidR="00AE34A9" w:rsidRPr="00B95855" w:rsidRDefault="00AE34A9" w:rsidP="00EF2A52">
      <w:pPr>
        <w:pStyle w:val="ListParagraph"/>
        <w:numPr>
          <w:ilvl w:val="0"/>
          <w:numId w:val="0"/>
        </w:numPr>
        <w:ind w:left="1440" w:hanging="360"/>
        <w:jc w:val="left"/>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Tituly a ceny</w:t>
      </w:r>
    </w:p>
    <w:p w:rsidR="00AE34A9" w:rsidRDefault="00AE34A9" w:rsidP="007860E0">
      <w:pPr>
        <w:pStyle w:val="ListParagraph"/>
        <w:numPr>
          <w:ilvl w:val="1"/>
          <w:numId w:val="4"/>
        </w:numPr>
        <w:ind w:left="510" w:hanging="510"/>
      </w:pPr>
      <w:r>
        <w:t xml:space="preserve">Tituly: </w:t>
      </w:r>
    </w:p>
    <w:p w:rsidR="00AE34A9" w:rsidRDefault="00AE34A9" w:rsidP="000B07DF">
      <w:pPr>
        <w:pStyle w:val="ListParagraph"/>
        <w:numPr>
          <w:ilvl w:val="0"/>
          <w:numId w:val="0"/>
        </w:numPr>
      </w:pPr>
    </w:p>
    <w:p w:rsidR="00AE34A9" w:rsidRPr="000B07DF" w:rsidRDefault="00AE34A9" w:rsidP="007860E0">
      <w:pPr>
        <w:pStyle w:val="ListParagraph"/>
        <w:numPr>
          <w:ilvl w:val="0"/>
          <w:numId w:val="0"/>
        </w:numPr>
        <w:ind w:left="510"/>
        <w:rPr>
          <w:b/>
          <w:bCs/>
          <w:i/>
          <w:iCs/>
        </w:rPr>
      </w:pPr>
      <w:r w:rsidRPr="000B07DF">
        <w:rPr>
          <w:b/>
          <w:bCs/>
          <w:i/>
          <w:iCs/>
        </w:rPr>
        <w:t xml:space="preserve">Nejvýše otevřená výkonnostní třída </w:t>
      </w:r>
      <w:r>
        <w:rPr>
          <w:b/>
          <w:bCs/>
          <w:i/>
          <w:iCs/>
        </w:rPr>
        <w:t xml:space="preserve">(„A“ a „B“) </w:t>
      </w:r>
      <w:r w:rsidRPr="000B07DF">
        <w:rPr>
          <w:b/>
          <w:bCs/>
          <w:i/>
          <w:iCs/>
        </w:rPr>
        <w:t>dle pravidel ČTF 2018</w:t>
      </w:r>
    </w:p>
    <w:p w:rsidR="00AE34A9" w:rsidRPr="000B07DF" w:rsidRDefault="00AE34A9" w:rsidP="007860E0">
      <w:pPr>
        <w:pStyle w:val="ListParagraph"/>
        <w:numPr>
          <w:ilvl w:val="2"/>
          <w:numId w:val="5"/>
        </w:numPr>
        <w:ind w:left="1418" w:hanging="425"/>
      </w:pPr>
      <w:r w:rsidRPr="000B07DF">
        <w:t>1.místo – Mistr ČR</w:t>
      </w:r>
    </w:p>
    <w:p w:rsidR="00AE34A9" w:rsidRPr="000B07DF" w:rsidRDefault="00AE34A9" w:rsidP="007860E0">
      <w:pPr>
        <w:pStyle w:val="ListParagraph"/>
        <w:numPr>
          <w:ilvl w:val="2"/>
          <w:numId w:val="5"/>
        </w:numPr>
        <w:ind w:left="1418" w:hanging="425"/>
      </w:pPr>
      <w:r w:rsidRPr="000B07DF">
        <w:t xml:space="preserve">2.místo – Vicemistr ČR </w:t>
      </w:r>
    </w:p>
    <w:p w:rsidR="00AE34A9" w:rsidRDefault="00AE34A9" w:rsidP="007860E0">
      <w:pPr>
        <w:pStyle w:val="ListParagraph"/>
        <w:numPr>
          <w:ilvl w:val="2"/>
          <w:numId w:val="5"/>
        </w:numPr>
        <w:ind w:left="1418" w:hanging="425"/>
      </w:pPr>
      <w:r w:rsidRPr="000B07DF">
        <w:t>3.místo – II. Vicemistr ČR</w:t>
      </w:r>
    </w:p>
    <w:p w:rsidR="00AE34A9" w:rsidRPr="000B07DF" w:rsidRDefault="00AE34A9" w:rsidP="00C75469">
      <w:pPr>
        <w:pStyle w:val="ListParagraph"/>
        <w:numPr>
          <w:ilvl w:val="0"/>
          <w:numId w:val="0"/>
        </w:numPr>
        <w:ind w:left="993"/>
      </w:pPr>
      <w:r w:rsidRPr="000B07DF">
        <w:t xml:space="preserve">  </w:t>
      </w:r>
    </w:p>
    <w:p w:rsidR="00AE34A9" w:rsidRPr="000B07DF" w:rsidRDefault="00AE34A9" w:rsidP="007F4EE2">
      <w:pPr>
        <w:pStyle w:val="ListParagraph"/>
        <w:numPr>
          <w:ilvl w:val="0"/>
          <w:numId w:val="0"/>
        </w:numPr>
        <w:ind w:left="510"/>
        <w:jc w:val="left"/>
      </w:pPr>
      <w:r>
        <w:t>Pro rok 2018</w:t>
      </w:r>
      <w:r w:rsidRPr="000B07DF">
        <w:t xml:space="preserve"> se</w:t>
      </w:r>
      <w:r>
        <w:t xml:space="preserve"> udělují ve finálovém kole MČR Č</w:t>
      </w:r>
      <w:r w:rsidRPr="000B07DF">
        <w:t xml:space="preserve">TF tituly Mistr ČR, Vicemistr ČR a II. Vicemistr ČR atletům vždy v nejvyšší otevřené výkonnostní </w:t>
      </w:r>
      <w:r>
        <w:t>třídě (jedná se pouze o třídy „A“ a „B“)</w:t>
      </w:r>
      <w:r w:rsidRPr="000B07DF">
        <w:t>, pokud bude počet v jejich soutěžní disciplíně 3 a více. Pokud je v nejvyšší otevřené výkonnostní třídě</w:t>
      </w:r>
      <w:r>
        <w:t xml:space="preserve"> („A“ a „B“)</w:t>
      </w:r>
      <w:r w:rsidRPr="000B07DF">
        <w:t xml:space="preserve"> méně jak 3 soutěžící postupuje se s tituly následovně:</w:t>
      </w:r>
    </w:p>
    <w:p w:rsidR="00AE34A9" w:rsidRPr="000B07DF" w:rsidRDefault="00AE34A9" w:rsidP="007860E0">
      <w:pPr>
        <w:pStyle w:val="ListParagraph"/>
        <w:numPr>
          <w:ilvl w:val="0"/>
          <w:numId w:val="0"/>
        </w:numPr>
        <w:ind w:left="510"/>
      </w:pPr>
    </w:p>
    <w:p w:rsidR="00AE34A9" w:rsidRPr="000B07DF" w:rsidRDefault="00AE34A9" w:rsidP="00AB43C8">
      <w:pPr>
        <w:pStyle w:val="ListParagraph"/>
        <w:numPr>
          <w:ilvl w:val="0"/>
          <w:numId w:val="0"/>
        </w:numPr>
        <w:ind w:left="510"/>
        <w:jc w:val="left"/>
      </w:pPr>
      <w:r w:rsidRPr="000B07DF">
        <w:t xml:space="preserve">Aby soutěžící (pokud je v nejvyšší otevřené výkonnostní třídě </w:t>
      </w:r>
      <w:r>
        <w:t xml:space="preserve">‚“A“ a „B“) v jeho soutěžní disciplíně </w:t>
      </w:r>
      <w:r w:rsidRPr="000B07DF">
        <w:t>méně jak 3 soutěžící) mohl dostat titul Mistr ČR a Vicemistr ČR, musí dosáhnout od každého porotce následující počet bodů:</w:t>
      </w:r>
    </w:p>
    <w:p w:rsidR="00AE34A9" w:rsidRPr="000B07DF" w:rsidRDefault="00AE34A9" w:rsidP="007860E0">
      <w:pPr>
        <w:pStyle w:val="ListParagraph"/>
        <w:numPr>
          <w:ilvl w:val="0"/>
          <w:numId w:val="0"/>
        </w:numPr>
        <w:ind w:left="510"/>
      </w:pPr>
    </w:p>
    <w:p w:rsidR="00AE34A9" w:rsidRPr="000B07DF" w:rsidRDefault="00AE34A9" w:rsidP="007860E0">
      <w:pPr>
        <w:pStyle w:val="ListParagraph"/>
        <w:numPr>
          <w:ilvl w:val="0"/>
          <w:numId w:val="0"/>
        </w:numPr>
        <w:ind w:left="510"/>
        <w:rPr>
          <w:b/>
          <w:bCs/>
        </w:rPr>
      </w:pPr>
      <w:r w:rsidRPr="000B07DF">
        <w:rPr>
          <w:b/>
          <w:bCs/>
        </w:rPr>
        <w:t>Výkonnostní třída B - 4,6 – 5,0 bodů</w:t>
      </w:r>
    </w:p>
    <w:p w:rsidR="00AE34A9" w:rsidRPr="000B07DF" w:rsidRDefault="00AE34A9" w:rsidP="007860E0">
      <w:pPr>
        <w:pStyle w:val="ListParagraph"/>
        <w:numPr>
          <w:ilvl w:val="0"/>
          <w:numId w:val="0"/>
        </w:numPr>
        <w:ind w:left="510"/>
        <w:rPr>
          <w:b/>
          <w:bCs/>
        </w:rPr>
      </w:pPr>
      <w:r w:rsidRPr="000B07DF">
        <w:rPr>
          <w:b/>
          <w:bCs/>
        </w:rPr>
        <w:t>Výkonnostní třída A - 6,1 – 6,5 bodů</w:t>
      </w:r>
    </w:p>
    <w:p w:rsidR="00AE34A9" w:rsidRPr="000B07DF" w:rsidRDefault="00AE34A9" w:rsidP="007860E0">
      <w:pPr>
        <w:pStyle w:val="ListParagraph"/>
        <w:numPr>
          <w:ilvl w:val="0"/>
          <w:numId w:val="0"/>
        </w:numPr>
        <w:ind w:left="510"/>
      </w:pPr>
    </w:p>
    <w:p w:rsidR="00AE34A9" w:rsidRPr="000B07DF" w:rsidRDefault="00AE34A9" w:rsidP="007860E0">
      <w:pPr>
        <w:pStyle w:val="ListParagraph"/>
        <w:numPr>
          <w:ilvl w:val="0"/>
          <w:numId w:val="0"/>
        </w:numPr>
        <w:ind w:left="510"/>
      </w:pPr>
    </w:p>
    <w:p w:rsidR="00AE34A9" w:rsidRPr="000B07DF" w:rsidRDefault="00AE34A9" w:rsidP="007F4EE2">
      <w:pPr>
        <w:pStyle w:val="ListParagraph"/>
        <w:numPr>
          <w:ilvl w:val="0"/>
          <w:numId w:val="0"/>
        </w:numPr>
        <w:ind w:left="510"/>
        <w:jc w:val="left"/>
      </w:pPr>
      <w:r w:rsidRPr="000B07DF">
        <w:t xml:space="preserve">Ostatní atleti </w:t>
      </w:r>
      <w:r>
        <w:t xml:space="preserve">vč. atletů soutěžících ve výkonnostní třídě „C“ </w:t>
      </w:r>
      <w:r w:rsidRPr="000B07DF">
        <w:t xml:space="preserve">dostávají diplom za 1., 2. a 3. místo. </w:t>
      </w:r>
    </w:p>
    <w:p w:rsidR="00AE34A9" w:rsidRPr="000B07DF" w:rsidRDefault="00AE34A9" w:rsidP="007860E0">
      <w:pPr>
        <w:pStyle w:val="ListParagraph"/>
        <w:numPr>
          <w:ilvl w:val="0"/>
          <w:numId w:val="0"/>
        </w:numPr>
        <w:ind w:left="792"/>
      </w:pPr>
    </w:p>
    <w:p w:rsidR="00AE34A9" w:rsidRPr="00A945B2" w:rsidRDefault="00AE34A9" w:rsidP="007860E0">
      <w:pPr>
        <w:pStyle w:val="ListParagraph"/>
        <w:numPr>
          <w:ilvl w:val="0"/>
          <w:numId w:val="0"/>
        </w:numPr>
        <w:ind w:left="510"/>
        <w:rPr>
          <w:i/>
          <w:iCs/>
        </w:rPr>
      </w:pPr>
      <w:r w:rsidRPr="00A945B2">
        <w:rPr>
          <w:i/>
          <w:iCs/>
        </w:rPr>
        <w:t>Ostatní otevřené výkonnostní třídy</w:t>
      </w:r>
    </w:p>
    <w:p w:rsidR="00AE34A9" w:rsidRDefault="00AE34A9" w:rsidP="007860E0">
      <w:pPr>
        <w:pStyle w:val="ListParagraph"/>
        <w:numPr>
          <w:ilvl w:val="2"/>
          <w:numId w:val="5"/>
        </w:numPr>
        <w:ind w:left="1418" w:hanging="425"/>
      </w:pPr>
      <w:r>
        <w:t xml:space="preserve">1.místo </w:t>
      </w:r>
    </w:p>
    <w:p w:rsidR="00AE34A9" w:rsidRDefault="00AE34A9" w:rsidP="007860E0">
      <w:pPr>
        <w:pStyle w:val="ListParagraph"/>
        <w:numPr>
          <w:ilvl w:val="2"/>
          <w:numId w:val="5"/>
        </w:numPr>
        <w:ind w:left="1418" w:hanging="425"/>
      </w:pPr>
      <w:r>
        <w:t xml:space="preserve">2.místo </w:t>
      </w:r>
    </w:p>
    <w:p w:rsidR="00AE34A9" w:rsidRDefault="00AE34A9" w:rsidP="007860E0">
      <w:pPr>
        <w:pStyle w:val="ListParagraph"/>
        <w:numPr>
          <w:ilvl w:val="2"/>
          <w:numId w:val="5"/>
        </w:numPr>
        <w:ind w:left="1418" w:hanging="425"/>
      </w:pPr>
      <w:r>
        <w:t xml:space="preserve">3.místo  </w:t>
      </w:r>
    </w:p>
    <w:p w:rsidR="00AE34A9" w:rsidRDefault="00AE34A9" w:rsidP="007860E0">
      <w:pPr>
        <w:pStyle w:val="ListParagraph"/>
        <w:numPr>
          <w:ilvl w:val="1"/>
          <w:numId w:val="4"/>
        </w:numPr>
        <w:ind w:left="510" w:hanging="510"/>
      </w:pPr>
      <w:r>
        <w:t>Ceny:</w:t>
      </w:r>
    </w:p>
    <w:p w:rsidR="00AE34A9" w:rsidRDefault="00AE34A9" w:rsidP="00903D31">
      <w:pPr>
        <w:pStyle w:val="ListParagraph"/>
        <w:numPr>
          <w:ilvl w:val="0"/>
          <w:numId w:val="0"/>
        </w:numPr>
        <w:ind w:left="510"/>
      </w:pPr>
      <w:r>
        <w:t>Atleti získávají diplomy a medaile za 1.- 3. místo v celkovém pořadí v každé výkonnostní třídě a v každé soutěžní disciplíně + týmy a skupiny získávají za umístění 1.- 3. místo ještě 1 ks poháru.</w:t>
      </w:r>
    </w:p>
    <w:p w:rsidR="00AE34A9" w:rsidRDefault="00AE34A9" w:rsidP="007860E0">
      <w:pPr>
        <w:pStyle w:val="ListParagraph"/>
        <w:numPr>
          <w:ilvl w:val="0"/>
          <w:numId w:val="0"/>
        </w:numPr>
        <w:ind w:left="510"/>
      </w:pPr>
      <w:r>
        <w:t>Medaile, poháry, diplomy nebo věcné ceny nejsou pro vítěze vymahatelné.</w:t>
      </w:r>
    </w:p>
    <w:p w:rsidR="00AE34A9" w:rsidRDefault="00AE34A9" w:rsidP="00903D31">
      <w:pPr>
        <w:pStyle w:val="ListParagraph"/>
        <w:numPr>
          <w:ilvl w:val="1"/>
          <w:numId w:val="4"/>
        </w:numPr>
        <w:ind w:left="510" w:hanging="510"/>
        <w:jc w:val="left"/>
      </w:pPr>
      <w:r>
        <w:t xml:space="preserve">Vyhlašovatel (pořadatel) soutěže může udělit ve finálovém kole MČR ČTF další zvláštní ceny (např. cenu za originalitu choreografie, mimořádné vyjádření hudby, nejstaršího a nejmladšího účastníka soutěže, nejpočetnější soutěžní skupinu apod.). </w:t>
      </w:r>
    </w:p>
    <w:p w:rsidR="00AE34A9" w:rsidRDefault="00AE34A9" w:rsidP="00EF2A52">
      <w:pPr>
        <w:overflowPunct/>
        <w:autoSpaceDE/>
        <w:autoSpaceDN/>
        <w:adjustRightInd/>
        <w:spacing w:before="80" w:after="40" w:line="288" w:lineRule="auto"/>
        <w:jc w:val="left"/>
        <w:textAlignment w:val="auto"/>
        <w:rPr>
          <w:b/>
          <w:bCs/>
        </w:rPr>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Hudební doprovod</w:t>
      </w:r>
    </w:p>
    <w:p w:rsidR="00AE34A9" w:rsidRPr="000C0A99" w:rsidRDefault="00AE34A9" w:rsidP="00903D31">
      <w:pPr>
        <w:pStyle w:val="ListParagraph"/>
        <w:numPr>
          <w:ilvl w:val="1"/>
          <w:numId w:val="4"/>
        </w:numPr>
        <w:ind w:left="510" w:hanging="510"/>
        <w:jc w:val="left"/>
      </w:pPr>
      <w:r w:rsidRPr="000C0A99">
        <w:t>Hudba k vystoupení je libovolná (s výjimkou disciplín uvedený</w:t>
      </w:r>
      <w:r>
        <w:t>ch v pravidlech ČM</w:t>
      </w:r>
      <w:r w:rsidRPr="000C0A99">
        <w:t>F improvizace,                ČTF povinná skladba,). Nástup a odchod na samotné soutěžní vystoupení je bez hudby.</w:t>
      </w:r>
    </w:p>
    <w:p w:rsidR="00AE34A9" w:rsidRPr="000C0A99" w:rsidRDefault="00AE34A9" w:rsidP="00903D31">
      <w:pPr>
        <w:pStyle w:val="ListParagraph"/>
        <w:numPr>
          <w:ilvl w:val="1"/>
          <w:numId w:val="4"/>
        </w:numPr>
        <w:ind w:left="510" w:hanging="510"/>
        <w:jc w:val="left"/>
      </w:pPr>
      <w:r w:rsidRPr="000C0A99">
        <w:t xml:space="preserve">Skladba se zasílá předem (v digitálním formátu - souboru) na stránce federace již při vytvoření registrace soutěžního vystoupení, popřípadě jej bude možno na stránce k registraci soutěžních vystoupení doplnit po dohodě s pořadatelem soutěže dodatečně a to nejpozději u </w:t>
      </w:r>
      <w:r w:rsidRPr="000C0A99">
        <w:rPr>
          <w:shd w:val="clear" w:color="auto" w:fill="FFFFFF"/>
        </w:rPr>
        <w:t xml:space="preserve">mažoretek 21dní před začátkem prvního kvalifikačního kola MČR ČMF a u twirlingu 21 dní před začátkem MČR v twirlingových disciplínách. </w:t>
      </w:r>
    </w:p>
    <w:p w:rsidR="00AE34A9" w:rsidRPr="000C0A99" w:rsidRDefault="00AE34A9" w:rsidP="00903D31">
      <w:pPr>
        <w:pStyle w:val="ListParagraph"/>
        <w:numPr>
          <w:ilvl w:val="1"/>
          <w:numId w:val="4"/>
        </w:numPr>
        <w:ind w:left="510" w:hanging="510"/>
        <w:jc w:val="left"/>
      </w:pPr>
      <w:r w:rsidRPr="000C0A99">
        <w:t>Na vlastní soutěž si hudbu přivezte sebou na USB FLASH DISKU a CD (bude sloužit jako případná záloha).</w:t>
      </w:r>
    </w:p>
    <w:p w:rsidR="00AE34A9" w:rsidRPr="000C0A99" w:rsidRDefault="00AE34A9" w:rsidP="00903D31">
      <w:pPr>
        <w:pStyle w:val="ListParagraph"/>
        <w:numPr>
          <w:ilvl w:val="1"/>
          <w:numId w:val="4"/>
        </w:numPr>
        <w:ind w:left="510" w:hanging="510"/>
        <w:jc w:val="left"/>
      </w:pPr>
      <w:r w:rsidRPr="000C0A99">
        <w:t xml:space="preserve">Na soutěžním kole si co nejdříve po registraci (prezenci) u zvukaře potvrďte správnost a úplnost připravených skladeb na playlistu soutěže. </w:t>
      </w:r>
    </w:p>
    <w:p w:rsidR="00AE34A9" w:rsidRPr="000C0A99" w:rsidRDefault="00AE34A9" w:rsidP="00903D31">
      <w:pPr>
        <w:pStyle w:val="ListParagraph"/>
        <w:numPr>
          <w:ilvl w:val="1"/>
          <w:numId w:val="4"/>
        </w:numPr>
        <w:ind w:left="510" w:hanging="510"/>
        <w:jc w:val="left"/>
      </w:pPr>
      <w:r w:rsidRPr="000C0A99">
        <w:t>V případě použití zálohy za nenačtení Flash disku či CD neručí pořadatel, ani organizátor soutěže, ani zvukař.</w:t>
      </w:r>
    </w:p>
    <w:p w:rsidR="00AE34A9" w:rsidRPr="000C0A99" w:rsidRDefault="00AE34A9" w:rsidP="00903D31">
      <w:pPr>
        <w:pStyle w:val="ListParagraph"/>
        <w:numPr>
          <w:ilvl w:val="0"/>
          <w:numId w:val="0"/>
        </w:numPr>
        <w:ind w:left="1440" w:hanging="360"/>
        <w:jc w:val="left"/>
      </w:pPr>
    </w:p>
    <w:p w:rsidR="00AE34A9" w:rsidRPr="000C0A99" w:rsidRDefault="00AE34A9" w:rsidP="00903D31">
      <w:pPr>
        <w:pStyle w:val="ListParagraph"/>
        <w:numPr>
          <w:ilvl w:val="0"/>
          <w:numId w:val="0"/>
        </w:numPr>
        <w:ind w:left="1440" w:hanging="360"/>
        <w:jc w:val="left"/>
      </w:pPr>
    </w:p>
    <w:p w:rsidR="00AE34A9" w:rsidRPr="000C0A99" w:rsidRDefault="00AE34A9" w:rsidP="00903D31">
      <w:pPr>
        <w:pStyle w:val="ListParagraph"/>
        <w:numPr>
          <w:ilvl w:val="0"/>
          <w:numId w:val="0"/>
        </w:numPr>
        <w:ind w:left="1440" w:hanging="360"/>
        <w:jc w:val="left"/>
      </w:pPr>
    </w:p>
    <w:p w:rsidR="00AE34A9" w:rsidRPr="000C0A99" w:rsidRDefault="00AE34A9" w:rsidP="00903D31">
      <w:pPr>
        <w:pStyle w:val="ListParagraph"/>
        <w:numPr>
          <w:ilvl w:val="1"/>
          <w:numId w:val="4"/>
        </w:numPr>
        <w:ind w:left="510" w:hanging="510"/>
        <w:jc w:val="left"/>
      </w:pPr>
      <w:r w:rsidRPr="000C0A99">
        <w:t>Povolené formáty audio souborů pro uložení na portál:</w:t>
      </w:r>
    </w:p>
    <w:p w:rsidR="00AE34A9" w:rsidRPr="000C0A99" w:rsidRDefault="00AE34A9" w:rsidP="00903D31">
      <w:pPr>
        <w:pStyle w:val="ListParagraph"/>
        <w:numPr>
          <w:ilvl w:val="2"/>
          <w:numId w:val="5"/>
        </w:numPr>
        <w:ind w:left="1418" w:hanging="425"/>
      </w:pPr>
      <w:r w:rsidRPr="000C0A99">
        <w:t>Soubor MP3 s bitrate minimálně 256kbps</w:t>
      </w:r>
    </w:p>
    <w:p w:rsidR="00AE34A9" w:rsidRDefault="00AE34A9" w:rsidP="00903D31">
      <w:pPr>
        <w:pStyle w:val="ListParagraph"/>
        <w:numPr>
          <w:ilvl w:val="0"/>
          <w:numId w:val="0"/>
        </w:numPr>
        <w:ind w:left="1418"/>
      </w:pPr>
      <w:r w:rsidRPr="00AC4FF6">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51.5pt;height:134.25pt;visibility:visible">
            <v:imagedata r:id="rId7" o:title=""/>
          </v:shape>
        </w:pict>
      </w:r>
    </w:p>
    <w:p w:rsidR="00AE34A9" w:rsidRPr="000C0A99" w:rsidRDefault="00AE34A9" w:rsidP="00903D31">
      <w:pPr>
        <w:pStyle w:val="ListParagraph"/>
        <w:numPr>
          <w:ilvl w:val="0"/>
          <w:numId w:val="0"/>
        </w:numPr>
        <w:ind w:left="1418"/>
        <w:jc w:val="left"/>
      </w:pPr>
      <w:r w:rsidRPr="000C0A99">
        <w:t>Soubory musí být označeny jménem a příjmením soutěžící/ho a soutěžní disciplíny.                            (např. „Miluše Oulehlová – TWIRL ART SOLO – solo.mp3“)</w:t>
      </w:r>
    </w:p>
    <w:p w:rsidR="00AE34A9" w:rsidRPr="000C0A99" w:rsidRDefault="00AE34A9" w:rsidP="00903D31">
      <w:pPr>
        <w:pStyle w:val="ListParagraph"/>
        <w:numPr>
          <w:ilvl w:val="0"/>
          <w:numId w:val="0"/>
        </w:numPr>
        <w:ind w:left="1418"/>
        <w:jc w:val="left"/>
      </w:pPr>
    </w:p>
    <w:p w:rsidR="00AE34A9" w:rsidRPr="000C0A99" w:rsidRDefault="00AE34A9" w:rsidP="00903D31">
      <w:pPr>
        <w:pStyle w:val="ListParagraph"/>
        <w:numPr>
          <w:ilvl w:val="1"/>
          <w:numId w:val="4"/>
        </w:numPr>
        <w:ind w:left="510" w:hanging="510"/>
      </w:pPr>
      <w:r w:rsidRPr="000C0A99">
        <w:t xml:space="preserve">Povolené formáty audio souborů pro USB FLASHDISK:  </w:t>
      </w:r>
    </w:p>
    <w:p w:rsidR="00AE34A9" w:rsidRPr="000C0A99" w:rsidRDefault="00AE34A9" w:rsidP="00903D31">
      <w:pPr>
        <w:pStyle w:val="ListParagraph"/>
        <w:numPr>
          <w:ilvl w:val="2"/>
          <w:numId w:val="5"/>
        </w:numPr>
        <w:ind w:left="1418" w:hanging="425"/>
      </w:pPr>
      <w:r w:rsidRPr="000C0A99">
        <w:t xml:space="preserve">Soubor WAV (WMA) se vzorkovací frekvencí 44100 Hz (odpovídá audio CD). </w:t>
      </w:r>
    </w:p>
    <w:p w:rsidR="00AE34A9" w:rsidRPr="000C0A99" w:rsidRDefault="00AE34A9" w:rsidP="00903D31">
      <w:pPr>
        <w:pStyle w:val="ListParagraph"/>
        <w:numPr>
          <w:ilvl w:val="2"/>
          <w:numId w:val="5"/>
        </w:numPr>
        <w:ind w:left="1418" w:hanging="425"/>
      </w:pPr>
      <w:r w:rsidRPr="000C0A99">
        <w:t>Soubor MP3 s bitrate minimálně 256kbps. Viz. obrázek výše.</w:t>
      </w:r>
    </w:p>
    <w:p w:rsidR="00AE34A9" w:rsidRPr="000C0A99" w:rsidRDefault="00AE34A9" w:rsidP="00903D31">
      <w:pPr>
        <w:pStyle w:val="ListParagraph"/>
        <w:numPr>
          <w:ilvl w:val="0"/>
          <w:numId w:val="0"/>
        </w:numPr>
        <w:ind w:left="1418"/>
        <w:jc w:val="left"/>
      </w:pPr>
      <w:r w:rsidRPr="000C0A99">
        <w:t>Soubory musí být označeny jménem a příjmením soutěžící/ho a soutěžní disciplíny.                    (např. „Natálie Květnová  – BATON SÓLO WOMEN – solo.mp3“)</w:t>
      </w:r>
    </w:p>
    <w:p w:rsidR="00AE34A9" w:rsidRPr="000C0A99" w:rsidRDefault="00AE34A9" w:rsidP="00903D31">
      <w:pPr>
        <w:pStyle w:val="ListParagraph"/>
        <w:numPr>
          <w:ilvl w:val="0"/>
          <w:numId w:val="0"/>
        </w:numPr>
        <w:ind w:left="1418"/>
        <w:jc w:val="left"/>
      </w:pPr>
    </w:p>
    <w:p w:rsidR="00AE34A9" w:rsidRPr="000C0A99" w:rsidRDefault="00AE34A9" w:rsidP="00903D31">
      <w:pPr>
        <w:pStyle w:val="ListParagraph"/>
        <w:numPr>
          <w:ilvl w:val="1"/>
          <w:numId w:val="4"/>
        </w:numPr>
        <w:ind w:left="510" w:hanging="510"/>
      </w:pPr>
      <w:r w:rsidRPr="000C0A99">
        <w:t>Požadavky na audio CD:</w:t>
      </w:r>
    </w:p>
    <w:p w:rsidR="00AE34A9" w:rsidRPr="000C0A99" w:rsidRDefault="00AE34A9" w:rsidP="00903D31">
      <w:pPr>
        <w:pStyle w:val="ListParagraph"/>
        <w:numPr>
          <w:ilvl w:val="2"/>
          <w:numId w:val="5"/>
        </w:numPr>
        <w:ind w:left="1418" w:hanging="425"/>
      </w:pPr>
      <w:r w:rsidRPr="000C0A99">
        <w:t>Každé vystoupení - skladba musí být na samostatném audio CD.</w:t>
      </w:r>
    </w:p>
    <w:p w:rsidR="00AE34A9" w:rsidRPr="000C0A99" w:rsidRDefault="00AE34A9" w:rsidP="00903D31">
      <w:pPr>
        <w:pStyle w:val="ListParagraph"/>
        <w:numPr>
          <w:ilvl w:val="2"/>
          <w:numId w:val="5"/>
        </w:numPr>
        <w:ind w:left="1418" w:hanging="425"/>
        <w:jc w:val="left"/>
      </w:pPr>
      <w:r w:rsidRPr="000C0A99">
        <w:t>Audio CD musí být popsané jménem a příjmením soutěžící/ho a soutěžní disciplíny.</w:t>
      </w:r>
    </w:p>
    <w:p w:rsidR="00AE34A9" w:rsidRPr="000C0A99" w:rsidRDefault="00AE34A9" w:rsidP="00903D31">
      <w:pPr>
        <w:pStyle w:val="ListParagraph"/>
        <w:numPr>
          <w:ilvl w:val="2"/>
          <w:numId w:val="5"/>
        </w:numPr>
        <w:ind w:left="1418" w:hanging="425"/>
        <w:jc w:val="left"/>
      </w:pPr>
      <w:r w:rsidRPr="000C0A99">
        <w:t>Při střihu hudby mějte na paměti, že kvalitní zdroj muziky a správný střih je základ úspěšného</w:t>
      </w:r>
    </w:p>
    <w:p w:rsidR="00AE34A9" w:rsidRPr="000C0A99" w:rsidRDefault="00AE34A9" w:rsidP="00903D31">
      <w:pPr>
        <w:pStyle w:val="ListParagraph"/>
        <w:numPr>
          <w:ilvl w:val="0"/>
          <w:numId w:val="0"/>
        </w:numPr>
        <w:ind w:left="510"/>
        <w:jc w:val="left"/>
      </w:pPr>
      <w:r w:rsidRPr="000C0A99">
        <w:t xml:space="preserve">                  výsledku. Doporučujeme si nechat skladbu sestříhat z originálních zdrojů v co nejlepší kvalitě </w:t>
      </w:r>
    </w:p>
    <w:p w:rsidR="00AE34A9" w:rsidRPr="000C0A99" w:rsidRDefault="00AE34A9" w:rsidP="00903D31">
      <w:pPr>
        <w:pStyle w:val="ListParagraph"/>
        <w:numPr>
          <w:ilvl w:val="0"/>
          <w:numId w:val="0"/>
        </w:numPr>
        <w:ind w:left="510"/>
        <w:jc w:val="left"/>
      </w:pPr>
      <w:r w:rsidRPr="000C0A99">
        <w:t xml:space="preserve">                  (CD disků, WAV souborů, MP3 v alespoň 256kbps vzorkování…) u zkušeného zvukaře. </w:t>
      </w:r>
    </w:p>
    <w:p w:rsidR="00AE34A9" w:rsidRPr="000C0A99" w:rsidRDefault="00AE34A9" w:rsidP="00903D31">
      <w:pPr>
        <w:pStyle w:val="ListParagraph"/>
        <w:numPr>
          <w:ilvl w:val="0"/>
          <w:numId w:val="0"/>
        </w:numPr>
        <w:ind w:left="510"/>
        <w:jc w:val="left"/>
      </w:pPr>
      <w:r w:rsidRPr="000C0A99">
        <w:t xml:space="preserve">                  Rozhodně při výběru a střihu neopomínejte na autorský zákon a práva autorů muziky.</w:t>
      </w:r>
    </w:p>
    <w:p w:rsidR="00AE34A9" w:rsidRPr="000C0A99" w:rsidRDefault="00AE34A9" w:rsidP="00903D31">
      <w:pPr>
        <w:pStyle w:val="ListParagraph"/>
        <w:numPr>
          <w:ilvl w:val="0"/>
          <w:numId w:val="0"/>
        </w:numPr>
        <w:ind w:left="510"/>
        <w:jc w:val="left"/>
      </w:pPr>
    </w:p>
    <w:p w:rsidR="00AE34A9" w:rsidRDefault="00AE34A9" w:rsidP="00903D31">
      <w:pPr>
        <w:pStyle w:val="ListParagraph"/>
        <w:numPr>
          <w:ilvl w:val="1"/>
          <w:numId w:val="4"/>
        </w:numPr>
        <w:ind w:left="510" w:hanging="510"/>
        <w:jc w:val="left"/>
      </w:pPr>
      <w:r w:rsidRPr="000C0A99">
        <w:t>V případě jakéhokoli problému s nahráváním skladby se o radu obraťte na e-mail:</w:t>
      </w:r>
      <w:r>
        <w:t xml:space="preserve"> </w:t>
      </w:r>
      <w:hyperlink r:id="rId8" w:history="1">
        <w:r w:rsidRPr="0072084F">
          <w:rPr>
            <w:rStyle w:val="Hyperlink"/>
          </w:rPr>
          <w:t>webmaster@czechmajorettes.cz</w:t>
        </w:r>
      </w:hyperlink>
    </w:p>
    <w:p w:rsidR="00AE34A9" w:rsidRPr="00903D31" w:rsidRDefault="00AE34A9" w:rsidP="00903D31">
      <w:pPr>
        <w:pStyle w:val="ListParagraph"/>
        <w:numPr>
          <w:ilvl w:val="0"/>
          <w:numId w:val="0"/>
        </w:numPr>
        <w:jc w:val="left"/>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Ubytování a stravování</w:t>
      </w:r>
    </w:p>
    <w:p w:rsidR="00AE34A9" w:rsidRDefault="00AE34A9" w:rsidP="00A14AF6">
      <w:pPr>
        <w:pStyle w:val="ListParagraph"/>
        <w:numPr>
          <w:ilvl w:val="1"/>
          <w:numId w:val="4"/>
        </w:numPr>
        <w:ind w:left="510" w:hanging="510"/>
        <w:jc w:val="left"/>
      </w:pPr>
      <w:r>
        <w:t xml:space="preserve">ČTF může zajistit ubytování a stravování ve spolupráci s partnerem či místním spolupořadatelem soutěže nebo s jinou právnickou či fyzickou osobou, není to však jeho povinností.  Každý ze soutěžící si může zajistit ubytování i stravování samostatně. </w:t>
      </w:r>
    </w:p>
    <w:p w:rsidR="00AE34A9" w:rsidRDefault="00AE34A9" w:rsidP="00A14AF6">
      <w:pPr>
        <w:pStyle w:val="ListParagraph"/>
        <w:numPr>
          <w:ilvl w:val="1"/>
          <w:numId w:val="4"/>
        </w:numPr>
        <w:ind w:left="510" w:hanging="510"/>
        <w:jc w:val="left"/>
      </w:pPr>
      <w:r>
        <w:t xml:space="preserve">Pokud ovšem bude ČTF zajišťovat ubytování a stravování, tak toto bude oznámeno účastníkům soutěže v dostatečném časovém předstihu v propozicích soutěže. </w:t>
      </w:r>
    </w:p>
    <w:p w:rsidR="00AE34A9" w:rsidRDefault="00AE34A9" w:rsidP="00A14AF6">
      <w:pPr>
        <w:pStyle w:val="ListParagraph"/>
        <w:numPr>
          <w:ilvl w:val="1"/>
          <w:numId w:val="4"/>
        </w:numPr>
        <w:ind w:left="510" w:hanging="510"/>
        <w:jc w:val="left"/>
      </w:pPr>
      <w:r>
        <w:t>ČTF nezodpovídá za jakékoliv finanční ztráty, způsobené zrušením ubytování a stravování ze strany místního pořadatele, partnera nebo jiné právnické či fyzické osoby.</w:t>
      </w:r>
    </w:p>
    <w:p w:rsidR="00AE34A9" w:rsidRDefault="00AE34A9" w:rsidP="00A14AF6">
      <w:pPr>
        <w:pStyle w:val="ListParagraph"/>
        <w:numPr>
          <w:ilvl w:val="0"/>
          <w:numId w:val="0"/>
        </w:numPr>
        <w:jc w:val="left"/>
      </w:pPr>
    </w:p>
    <w:p w:rsidR="00AE34A9" w:rsidRPr="009E24AF" w:rsidRDefault="00AE34A9" w:rsidP="007860E0">
      <w:pPr>
        <w:pStyle w:val="ListParagraph"/>
        <w:numPr>
          <w:ilvl w:val="0"/>
          <w:numId w:val="4"/>
        </w:numPr>
        <w:spacing w:before="240" w:after="240"/>
        <w:ind w:left="357" w:hanging="357"/>
        <w:contextualSpacing w:val="0"/>
        <w:jc w:val="center"/>
        <w:rPr>
          <w:b/>
          <w:bCs/>
          <w:sz w:val="24"/>
          <w:szCs w:val="24"/>
        </w:rPr>
      </w:pPr>
      <w:r w:rsidRPr="009E24AF">
        <w:rPr>
          <w:b/>
          <w:bCs/>
          <w:sz w:val="24"/>
          <w:szCs w:val="24"/>
        </w:rPr>
        <w:t>Zpra</w:t>
      </w:r>
      <w:r>
        <w:rPr>
          <w:b/>
          <w:bCs/>
          <w:sz w:val="24"/>
          <w:szCs w:val="24"/>
        </w:rPr>
        <w:t>cování údajů o účastnících MČR Č</w:t>
      </w:r>
      <w:r w:rsidRPr="009E24AF">
        <w:rPr>
          <w:b/>
          <w:bCs/>
          <w:sz w:val="24"/>
          <w:szCs w:val="24"/>
        </w:rPr>
        <w:t>TF</w:t>
      </w:r>
    </w:p>
    <w:p w:rsidR="00AE34A9" w:rsidRDefault="00AE34A9" w:rsidP="00F9268C">
      <w:pPr>
        <w:pStyle w:val="ListParagraph"/>
        <w:numPr>
          <w:ilvl w:val="1"/>
          <w:numId w:val="4"/>
        </w:numPr>
        <w:ind w:left="510" w:hanging="510"/>
        <w:jc w:val="left"/>
      </w:pPr>
      <w:r>
        <w:t>Podáním přihlášky (registrací) uděluje člen ČTF či člen CMA (soutěžící) souhlas, aby v databázi ČTF byly zpracovány a užity jeho osobní údaje, které jsou obsaženy v přihlášce a to pro organizační, evidenční a vnitřní potřeby federace, pro tiskové informace a informace na webových stránkách apod. Dále člen ČTF či CMA, který se zúčastní MČR ČTF souhlasí se správou a uchováváním předaných osobních údajů pro potřeby zpracování žádostí o dotace, granty apod. Tyto činnosti budou prováděny v souladu s příslušnými právními předpisy, zejména se zákonem č. 101/2000 Sb., o ochraně osobních údajů, v platném znění. Zmíněný souhlas poskytuje člen ČTF či CMA na dobu platnosti členství a 10 let po ukončení MČR ČTF, kterého se soutěžící zúčastnil.</w:t>
      </w:r>
    </w:p>
    <w:p w:rsidR="00AE34A9" w:rsidRDefault="00AE34A9" w:rsidP="00A55787">
      <w:pPr>
        <w:pStyle w:val="ListParagraph"/>
        <w:numPr>
          <w:ilvl w:val="0"/>
          <w:numId w:val="0"/>
        </w:numPr>
        <w:jc w:val="left"/>
      </w:pPr>
    </w:p>
    <w:p w:rsidR="00AE34A9" w:rsidRDefault="00AE34A9" w:rsidP="00A55787">
      <w:pPr>
        <w:pStyle w:val="ListParagraph"/>
        <w:numPr>
          <w:ilvl w:val="0"/>
          <w:numId w:val="0"/>
        </w:numPr>
        <w:jc w:val="left"/>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Legenda použitých zkratek</w:t>
      </w:r>
    </w:p>
    <w:p w:rsidR="00AE34A9" w:rsidRDefault="00AE34A9" w:rsidP="007860E0">
      <w:pPr>
        <w:pStyle w:val="ListParagraph"/>
        <w:numPr>
          <w:ilvl w:val="2"/>
          <w:numId w:val="5"/>
        </w:numPr>
        <w:ind w:left="1418" w:hanging="425"/>
      </w:pPr>
      <w:r>
        <w:t>MČR - mistrovství České republiky</w:t>
      </w:r>
    </w:p>
    <w:p w:rsidR="00AE34A9" w:rsidRDefault="00AE34A9" w:rsidP="007860E0">
      <w:pPr>
        <w:pStyle w:val="ListParagraph"/>
        <w:numPr>
          <w:ilvl w:val="2"/>
          <w:numId w:val="5"/>
        </w:numPr>
        <w:ind w:left="1418" w:hanging="425"/>
      </w:pPr>
      <w:r>
        <w:t>ČTF - Česká Twirlingová Federace</w:t>
      </w:r>
    </w:p>
    <w:p w:rsidR="00AE34A9" w:rsidRDefault="00AE34A9" w:rsidP="007860E0">
      <w:pPr>
        <w:pStyle w:val="ListParagraph"/>
        <w:numPr>
          <w:ilvl w:val="2"/>
          <w:numId w:val="5"/>
        </w:numPr>
        <w:ind w:left="1418" w:hanging="425"/>
      </w:pPr>
      <w:r>
        <w:t xml:space="preserve">CMA - </w:t>
      </w:r>
      <w:r w:rsidRPr="002C284F">
        <w:t>CZ Majorettes</w:t>
      </w: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Penalizace</w:t>
      </w:r>
    </w:p>
    <w:p w:rsidR="00AE34A9" w:rsidRDefault="00AE34A9" w:rsidP="00E40A4A">
      <w:pPr>
        <w:pStyle w:val="ListParagraph"/>
        <w:numPr>
          <w:ilvl w:val="1"/>
          <w:numId w:val="4"/>
        </w:numPr>
        <w:ind w:left="510" w:hanging="510"/>
        <w:jc w:val="left"/>
      </w:pPr>
      <w:r>
        <w:t>Zjištěné úmyslné změny věkových údajů soutěžícího budou penalizovány u jednotlivce částkou 500,--Kč  a u Mini týmu /Týmu /Skupiny částkou 2.500,--Kč. Tito soutěžící budou po zjištění změny zařazeni do odpovídající věkové kategorie a výkonnostní třídy.</w:t>
      </w:r>
    </w:p>
    <w:p w:rsidR="00AE34A9" w:rsidRDefault="00AE34A9" w:rsidP="00D307D4">
      <w:pPr>
        <w:pStyle w:val="ListParagraph"/>
        <w:numPr>
          <w:ilvl w:val="1"/>
          <w:numId w:val="4"/>
        </w:numPr>
        <w:ind w:left="510" w:hanging="510"/>
        <w:jc w:val="left"/>
      </w:pPr>
      <w:r>
        <w:t xml:space="preserve">Za neetické a nesportovní chování v průběhu soutěže může být jednotlivci či Mini týmu /Týmu /Skupině (odpovědnému vedoucímu) udělena peněžní sankce určená dle závažnosti chování ve výši od 500,--Kč až do 5.000,--Kč. (např. neslušné slovní vyjadřování, fyzické napadení zúčastněných osob, neovládnutí se při slavnostním vyhlašování výsledků apod.) </w:t>
      </w:r>
    </w:p>
    <w:p w:rsidR="00AE34A9" w:rsidRDefault="00AE34A9" w:rsidP="007860E0">
      <w:pPr>
        <w:overflowPunct/>
        <w:autoSpaceDE/>
        <w:autoSpaceDN/>
        <w:adjustRightInd/>
        <w:spacing w:before="80" w:after="40" w:line="288" w:lineRule="auto"/>
        <w:jc w:val="left"/>
        <w:textAlignment w:val="auto"/>
        <w:rPr>
          <w:b/>
          <w:bCs/>
        </w:rPr>
      </w:pPr>
    </w:p>
    <w:p w:rsidR="00AE34A9" w:rsidRDefault="00AE34A9" w:rsidP="007860E0">
      <w:pPr>
        <w:overflowPunct/>
        <w:autoSpaceDE/>
        <w:autoSpaceDN/>
        <w:adjustRightInd/>
        <w:spacing w:before="80" w:after="40" w:line="288" w:lineRule="auto"/>
        <w:jc w:val="left"/>
        <w:textAlignment w:val="auto"/>
        <w:rPr>
          <w:b/>
          <w:bCs/>
        </w:rPr>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Důležité kontakty</w:t>
      </w:r>
    </w:p>
    <w:p w:rsidR="00AE34A9" w:rsidRDefault="00AE34A9" w:rsidP="00273843">
      <w:pPr>
        <w:pStyle w:val="ListParagraph"/>
        <w:numPr>
          <w:ilvl w:val="2"/>
          <w:numId w:val="4"/>
        </w:numPr>
      </w:pPr>
      <w:r>
        <w:t>Jaromír Vápeník - generální manažer</w:t>
      </w:r>
    </w:p>
    <w:p w:rsidR="00AE34A9" w:rsidRDefault="00AE34A9" w:rsidP="00273843">
      <w:pPr>
        <w:pStyle w:val="ListParagraph"/>
        <w:numPr>
          <w:ilvl w:val="0"/>
          <w:numId w:val="0"/>
        </w:numPr>
        <w:ind w:left="1418"/>
      </w:pPr>
      <w:r>
        <w:t>mob.: +420 604 209 614</w:t>
      </w:r>
    </w:p>
    <w:p w:rsidR="00AE34A9" w:rsidRDefault="00AE34A9" w:rsidP="00273843">
      <w:pPr>
        <w:pStyle w:val="ListParagraph"/>
        <w:numPr>
          <w:ilvl w:val="0"/>
          <w:numId w:val="0"/>
        </w:numPr>
        <w:ind w:left="1418"/>
      </w:pPr>
      <w:r>
        <w:t xml:space="preserve">email: </w:t>
      </w:r>
      <w:hyperlink r:id="rId9" w:history="1">
        <w:r w:rsidRPr="001B7DAC">
          <w:rPr>
            <w:rStyle w:val="Hyperlink"/>
          </w:rPr>
          <w:t>czechmajorettes@czechmajorettes.cz</w:t>
        </w:r>
      </w:hyperlink>
    </w:p>
    <w:p w:rsidR="00AE34A9" w:rsidRDefault="00AE34A9" w:rsidP="00273843">
      <w:pPr>
        <w:pStyle w:val="ListParagraph"/>
        <w:numPr>
          <w:ilvl w:val="2"/>
          <w:numId w:val="4"/>
        </w:numPr>
      </w:pPr>
      <w:r>
        <w:t>Dana Poštová - manažer členské základny, členka rady federace</w:t>
      </w:r>
    </w:p>
    <w:p w:rsidR="00AE34A9" w:rsidRDefault="00AE34A9" w:rsidP="00273843">
      <w:pPr>
        <w:pStyle w:val="ListParagraph"/>
        <w:numPr>
          <w:ilvl w:val="0"/>
          <w:numId w:val="0"/>
        </w:numPr>
        <w:ind w:left="1418"/>
      </w:pPr>
      <w:r>
        <w:t>mob.: +420 603 301 736</w:t>
      </w:r>
    </w:p>
    <w:p w:rsidR="00AE34A9" w:rsidRDefault="00AE34A9" w:rsidP="00273843">
      <w:pPr>
        <w:pStyle w:val="ListParagraph"/>
        <w:numPr>
          <w:ilvl w:val="0"/>
          <w:numId w:val="0"/>
        </w:numPr>
        <w:ind w:left="1418"/>
      </w:pPr>
      <w:r>
        <w:t xml:space="preserve">email: </w:t>
      </w:r>
      <w:hyperlink r:id="rId10" w:history="1">
        <w:r w:rsidRPr="001B7DAC">
          <w:rPr>
            <w:rStyle w:val="Hyperlink"/>
          </w:rPr>
          <w:t>info@czechmajorettes.cz</w:t>
        </w:r>
      </w:hyperlink>
    </w:p>
    <w:p w:rsidR="00AE34A9" w:rsidRPr="0054262F" w:rsidRDefault="00AE34A9" w:rsidP="00273843">
      <w:pPr>
        <w:pStyle w:val="ListParagraph"/>
        <w:numPr>
          <w:ilvl w:val="2"/>
          <w:numId w:val="4"/>
        </w:numPr>
      </w:pPr>
      <w:r w:rsidRPr="0054262F">
        <w:t xml:space="preserve">Natálie Vápeníková – </w:t>
      </w:r>
      <w:r>
        <w:t>sportovní manažer - předseda</w:t>
      </w:r>
      <w:r w:rsidRPr="0054262F">
        <w:t xml:space="preserve"> sportovní komise</w:t>
      </w:r>
    </w:p>
    <w:p w:rsidR="00AE34A9" w:rsidRPr="0054262F" w:rsidRDefault="00AE34A9" w:rsidP="00273843">
      <w:pPr>
        <w:pStyle w:val="ListParagraph"/>
        <w:numPr>
          <w:ilvl w:val="0"/>
          <w:numId w:val="0"/>
        </w:numPr>
        <w:ind w:left="1418"/>
      </w:pPr>
      <w:r w:rsidRPr="0054262F">
        <w:t>mob.: +420 737 515</w:t>
      </w:r>
      <w:r>
        <w:t> </w:t>
      </w:r>
      <w:r w:rsidRPr="0054262F">
        <w:t>472</w:t>
      </w:r>
    </w:p>
    <w:p w:rsidR="00AE34A9" w:rsidRDefault="00AE34A9" w:rsidP="00273843">
      <w:pPr>
        <w:pStyle w:val="ListParagraph"/>
        <w:numPr>
          <w:ilvl w:val="0"/>
          <w:numId w:val="0"/>
        </w:numPr>
        <w:ind w:left="1418"/>
      </w:pPr>
      <w:r>
        <w:t xml:space="preserve">email: </w:t>
      </w:r>
      <w:hyperlink r:id="rId11" w:history="1">
        <w:r w:rsidRPr="001B7DAC">
          <w:rPr>
            <w:rStyle w:val="Hyperlink"/>
          </w:rPr>
          <w:t>sport@czechmajorettes.cz</w:t>
        </w:r>
      </w:hyperlink>
    </w:p>
    <w:p w:rsidR="00AE34A9" w:rsidRDefault="00AE34A9" w:rsidP="00273843">
      <w:pPr>
        <w:pStyle w:val="ListParagraph"/>
        <w:numPr>
          <w:ilvl w:val="2"/>
          <w:numId w:val="4"/>
        </w:numPr>
      </w:pPr>
      <w:r>
        <w:t>Webové stránky</w:t>
      </w:r>
    </w:p>
    <w:p w:rsidR="00AE34A9" w:rsidRDefault="00AE34A9" w:rsidP="00273843">
      <w:pPr>
        <w:pStyle w:val="ListParagraph"/>
        <w:numPr>
          <w:ilvl w:val="0"/>
          <w:numId w:val="0"/>
        </w:numPr>
        <w:ind w:left="1418"/>
      </w:pPr>
      <w:hyperlink r:id="rId12" w:history="1">
        <w:r w:rsidRPr="001B7DAC">
          <w:rPr>
            <w:rStyle w:val="Hyperlink"/>
          </w:rPr>
          <w:t>http://www.czechmajorettes.cz/</w:t>
        </w:r>
      </w:hyperlink>
    </w:p>
    <w:p w:rsidR="00AE34A9" w:rsidRDefault="00AE34A9" w:rsidP="00273843">
      <w:pPr>
        <w:pStyle w:val="ListParagraph"/>
        <w:numPr>
          <w:ilvl w:val="2"/>
          <w:numId w:val="4"/>
        </w:numPr>
      </w:pPr>
      <w:r>
        <w:t>Facebook</w:t>
      </w:r>
    </w:p>
    <w:p w:rsidR="00AE34A9" w:rsidRPr="00B205DF" w:rsidRDefault="00AE34A9" w:rsidP="00273843">
      <w:pPr>
        <w:pStyle w:val="ListParagraph"/>
        <w:numPr>
          <w:ilvl w:val="0"/>
          <w:numId w:val="0"/>
        </w:numPr>
        <w:ind w:left="1418"/>
      </w:pPr>
      <w:hyperlink r:id="rId13" w:history="1">
        <w:r w:rsidRPr="00B205DF">
          <w:rPr>
            <w:rStyle w:val="Hyperlink"/>
            <w:color w:val="auto"/>
            <w:u w:val="none"/>
          </w:rPr>
          <w:t>Česká</w:t>
        </w:r>
      </w:hyperlink>
      <w:r w:rsidRPr="00B205DF">
        <w:t xml:space="preserve"> Mažoretková a Twirlingová Federace</w:t>
      </w:r>
    </w:p>
    <w:p w:rsidR="00AE34A9" w:rsidRPr="00B205DF" w:rsidRDefault="00AE34A9" w:rsidP="00273843">
      <w:pPr>
        <w:pStyle w:val="ListParagraph"/>
        <w:numPr>
          <w:ilvl w:val="0"/>
          <w:numId w:val="0"/>
        </w:numPr>
        <w:ind w:left="1418"/>
      </w:pPr>
    </w:p>
    <w:p w:rsidR="00AE34A9" w:rsidRDefault="00AE34A9" w:rsidP="007860E0">
      <w:pPr>
        <w:pStyle w:val="ListParagraph"/>
        <w:numPr>
          <w:ilvl w:val="0"/>
          <w:numId w:val="0"/>
        </w:numPr>
        <w:ind w:left="1418"/>
      </w:pPr>
    </w:p>
    <w:p w:rsidR="00AE34A9" w:rsidRPr="00F324EC" w:rsidRDefault="00AE34A9" w:rsidP="007860E0">
      <w:pPr>
        <w:pStyle w:val="ListParagraph"/>
        <w:numPr>
          <w:ilvl w:val="0"/>
          <w:numId w:val="4"/>
        </w:numPr>
        <w:spacing w:before="240" w:after="240"/>
        <w:ind w:left="357" w:hanging="357"/>
        <w:contextualSpacing w:val="0"/>
        <w:jc w:val="center"/>
        <w:rPr>
          <w:b/>
          <w:bCs/>
          <w:sz w:val="24"/>
          <w:szCs w:val="24"/>
        </w:rPr>
      </w:pPr>
      <w:r w:rsidRPr="00F324EC">
        <w:rPr>
          <w:b/>
          <w:bCs/>
          <w:sz w:val="24"/>
          <w:szCs w:val="24"/>
        </w:rPr>
        <w:t>Závěrečné ustanovení, ostatní</w:t>
      </w:r>
    </w:p>
    <w:p w:rsidR="00AE34A9" w:rsidRDefault="00AE34A9" w:rsidP="001A6883">
      <w:pPr>
        <w:pStyle w:val="ListParagraph"/>
        <w:numPr>
          <w:ilvl w:val="1"/>
          <w:numId w:val="4"/>
        </w:numPr>
        <w:ind w:left="510" w:hanging="510"/>
        <w:jc w:val="left"/>
      </w:pPr>
      <w:r>
        <w:t xml:space="preserve">Při nedostatečném počtu atletů je možno sloučit některé soutěžní vystoupení v rámci výkonnostní třídy, věkové kategorie a disciplíny. </w:t>
      </w:r>
    </w:p>
    <w:p w:rsidR="00AE34A9" w:rsidRDefault="00AE34A9" w:rsidP="00B46E77">
      <w:pPr>
        <w:pStyle w:val="ListParagraph"/>
        <w:numPr>
          <w:ilvl w:val="1"/>
          <w:numId w:val="4"/>
        </w:numPr>
        <w:ind w:left="510" w:hanging="510"/>
        <w:jc w:val="left"/>
      </w:pPr>
      <w:r>
        <w:t>Na výzvu pořadatele či poroty je atlet povinen doložit svůj věk kartou pojištěnce nebo jiným hodnověrným dokladem (OP, pas, apod.). Pokud nebude věk atleta totožný s věkem uvedeným na přihlášce, bude se s atletem jednat dle pravidel ČTF.</w:t>
      </w:r>
    </w:p>
    <w:p w:rsidR="00AE34A9" w:rsidRDefault="00AE34A9" w:rsidP="00B46E77">
      <w:pPr>
        <w:pStyle w:val="ListParagraph"/>
        <w:numPr>
          <w:ilvl w:val="1"/>
          <w:numId w:val="4"/>
        </w:numPr>
        <w:ind w:left="510" w:hanging="510"/>
        <w:jc w:val="left"/>
      </w:pPr>
      <w:r>
        <w:t>Po dobu celé soutěže jsou vedoucí skupin plně odpovědní za jednotlivé členy svého oddílu-souboru, v případě poškození zařízení či zničení jiných věcí nese odpovědnost za škodu vedoucí skupiny popřípadě plnoleté odpovědné osoby.</w:t>
      </w:r>
    </w:p>
    <w:p w:rsidR="00AE34A9" w:rsidRDefault="00AE34A9" w:rsidP="00B46E77">
      <w:pPr>
        <w:pStyle w:val="ListParagraph"/>
        <w:numPr>
          <w:ilvl w:val="1"/>
          <w:numId w:val="4"/>
        </w:numPr>
        <w:ind w:left="510" w:hanging="510"/>
        <w:jc w:val="left"/>
      </w:pPr>
      <w:r>
        <w:t>Veškerý pohyb atletů, vedoucích, rodičů a příbuzných na samotné soutěži je na vlastní nebezpečí. Jednotlivé soutěže pořádané ČTF nejsou pořadatelem pojištěny. Doporučujeme, aby soutěžící byli pojištěny pro případ úrazu či náhlé nemoci. Za tyto veškeré skutečnosti pořadatel a ani rada nenesou žádnou odpovědnost a nemůže být proto na ČTF vymáhána finanční či jiná náhrada.</w:t>
      </w:r>
    </w:p>
    <w:p w:rsidR="00AE34A9" w:rsidRDefault="00AE34A9" w:rsidP="00B46E77">
      <w:pPr>
        <w:pStyle w:val="ListParagraph"/>
        <w:numPr>
          <w:ilvl w:val="1"/>
          <w:numId w:val="4"/>
        </w:numPr>
        <w:ind w:left="510" w:hanging="510"/>
        <w:jc w:val="left"/>
      </w:pPr>
      <w:r>
        <w:t>Pořadatel soutěže v době konání jednotlivých soutěží neodpovídá za ztrátu věcí či majetku účastníků, jako jsou např. videokamery, fotoaparáty, mobily a další, a za jakékoliv škody na nich vzniklé. Dodržování pokynů pořadatele soutěží pořádaných ČTF, při používání videokamer a fotoaparátů, při jednotlivých soutěžních kolech je povinné.</w:t>
      </w:r>
    </w:p>
    <w:p w:rsidR="00AE34A9" w:rsidRDefault="00AE34A9" w:rsidP="00B46E77">
      <w:pPr>
        <w:pStyle w:val="ListParagraph"/>
        <w:numPr>
          <w:ilvl w:val="1"/>
          <w:numId w:val="4"/>
        </w:numPr>
        <w:ind w:left="510" w:hanging="510"/>
        <w:jc w:val="left"/>
      </w:pPr>
      <w:r>
        <w:t>Během všech pořádaných soutěží  ČTF se můžou pořizovat zvukové, filmové a fotografické záznamy. Účastí na soutěžích poskytuje účastník (atlet, vedoucí, rodič apod.) svůj výslovný souhlas s tím, že fotografie nebo audio/videozáznamy s jeho osobou, které jsou zhotoveny během soutěží nebo v souvislosti s ní, mohou být použity prostřednictvím jakékoliv současné nebo budoucí technické metody pořadatelem (vyhlašovatelem) soutěže pro reklamní a propagační účely, a to bez peněžní náhrady a časového omezení.</w:t>
      </w:r>
    </w:p>
    <w:p w:rsidR="00AE34A9" w:rsidRPr="000C0A99" w:rsidRDefault="00AE34A9" w:rsidP="00E34F03">
      <w:pPr>
        <w:pStyle w:val="ListParagraph"/>
        <w:numPr>
          <w:ilvl w:val="1"/>
          <w:numId w:val="4"/>
        </w:numPr>
        <w:ind w:left="510" w:hanging="510"/>
        <w:jc w:val="left"/>
      </w:pPr>
      <w:r w:rsidRPr="000C0A99">
        <w:t>Pořadatel (vyhlašovatel) s</w:t>
      </w:r>
      <w:r>
        <w:t>outěže může ustavit v jakékoli soutěži</w:t>
      </w:r>
      <w:r w:rsidRPr="000C0A99">
        <w:t>, druhou nesoutěžní porotu tzv. VIP porotu, která uděluje zvláštní cenu např. za originalitu choreografie, za nápadité kostýmy apod. VIP porota bývá většinou složená z představitelů obcí, krajů, poslanců, senátorů, sportovců, umělců, zpěváků, čestných hostů</w:t>
      </w:r>
      <w:r>
        <w:t>, sponzorů a partnerů soutěží ČT</w:t>
      </w:r>
      <w:r w:rsidRPr="000C0A99">
        <w:t>F.</w:t>
      </w:r>
    </w:p>
    <w:p w:rsidR="00AE34A9" w:rsidRDefault="00AE34A9" w:rsidP="00B46E77">
      <w:pPr>
        <w:pStyle w:val="ListParagraph"/>
        <w:numPr>
          <w:ilvl w:val="1"/>
          <w:numId w:val="4"/>
        </w:numPr>
        <w:ind w:left="510" w:hanging="510"/>
        <w:jc w:val="left"/>
      </w:pPr>
      <w:r>
        <w:t xml:space="preserve">Časový rozpis pro prezenci bude upřesněn vždy v propozicích a programu jednotlivé soutěže. </w:t>
      </w:r>
    </w:p>
    <w:p w:rsidR="00AE34A9" w:rsidRDefault="00AE34A9" w:rsidP="00B46E77">
      <w:pPr>
        <w:pStyle w:val="ListParagraph"/>
        <w:numPr>
          <w:ilvl w:val="1"/>
          <w:numId w:val="4"/>
        </w:numPr>
        <w:ind w:left="510" w:hanging="510"/>
        <w:jc w:val="left"/>
      </w:pPr>
      <w:r>
        <w:t xml:space="preserve">Pokud soutěžní Mini tým /Tým /Skupina přijede na soutěž v menším počtu atletů než dovolují pravidla, může skupina vystoupit, ale s tím, že nebude hodnocena ve výsledkové listině. </w:t>
      </w:r>
    </w:p>
    <w:p w:rsidR="00AE34A9" w:rsidRPr="000C0A99" w:rsidRDefault="00AE34A9" w:rsidP="00136DB2">
      <w:pPr>
        <w:pStyle w:val="ListParagraph"/>
        <w:numPr>
          <w:ilvl w:val="1"/>
          <w:numId w:val="4"/>
        </w:numPr>
        <w:ind w:left="510" w:hanging="510"/>
      </w:pPr>
      <w:r w:rsidRPr="000C0A99">
        <w:t>Dopravu, případné ubytování a stravování si na</w:t>
      </w:r>
      <w:r>
        <w:t xml:space="preserve"> soutěže pořádaných ČT</w:t>
      </w:r>
      <w:r w:rsidRPr="000C0A99">
        <w:t xml:space="preserve">F, či </w:t>
      </w:r>
      <w:r>
        <w:t>zajišťujících prostřednictvím ČT</w:t>
      </w:r>
      <w:r w:rsidRPr="000C0A99">
        <w:t>F všichni atleti (soutěžící) hradí sami.</w:t>
      </w:r>
    </w:p>
    <w:p w:rsidR="00AE34A9" w:rsidRDefault="00AE34A9" w:rsidP="00FE2510">
      <w:pPr>
        <w:pStyle w:val="ListParagraph"/>
        <w:numPr>
          <w:ilvl w:val="1"/>
          <w:numId w:val="4"/>
        </w:numPr>
        <w:ind w:left="510" w:hanging="510"/>
        <w:jc w:val="left"/>
      </w:pPr>
      <w:r>
        <w:t>Rada ČT</w:t>
      </w:r>
      <w:r w:rsidRPr="000C0A99">
        <w:t>F si vyhrazuje právo kdykoliv v průběhu roku 2018 provést změny v soutěžním řádu (SŘ).                Tyto změny musí být v SŘ zvýrazněny, tak, aby bylo zřejmé od kdy změny v SŘ nabývají platnosti.</w:t>
      </w:r>
    </w:p>
    <w:p w:rsidR="00AE34A9" w:rsidRPr="000C0A99" w:rsidRDefault="00AE34A9" w:rsidP="00FE2510">
      <w:pPr>
        <w:pStyle w:val="ListParagraph"/>
        <w:numPr>
          <w:ilvl w:val="1"/>
          <w:numId w:val="4"/>
        </w:numPr>
        <w:ind w:left="510" w:hanging="510"/>
      </w:pPr>
      <w:r w:rsidRPr="000C0A99">
        <w:t>Tento soutěžní řád je plat</w:t>
      </w:r>
      <w:r>
        <w:t>ný od 1.1.2018 pro sezónu MČR ČT</w:t>
      </w:r>
      <w:r w:rsidRPr="000C0A99">
        <w:t xml:space="preserve">F 2018. </w:t>
      </w:r>
    </w:p>
    <w:p w:rsidR="00AE34A9" w:rsidRPr="00B46E77" w:rsidRDefault="00AE34A9" w:rsidP="009E24AF">
      <w:pPr>
        <w:pStyle w:val="ListParagraph"/>
        <w:numPr>
          <w:ilvl w:val="0"/>
          <w:numId w:val="0"/>
        </w:numPr>
        <w:ind w:left="510"/>
      </w:pPr>
    </w:p>
    <w:sectPr w:rsidR="00AE34A9" w:rsidRPr="00B46E77" w:rsidSect="00FD6111">
      <w:headerReference w:type="default" r:id="rId14"/>
      <w:footerReference w:type="default" r:id="rId15"/>
      <w:pgSz w:w="11906" w:h="16838"/>
      <w:pgMar w:top="1560" w:right="1418" w:bottom="1418" w:left="1418" w:header="426"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A9" w:rsidRDefault="00AE34A9" w:rsidP="0078022B">
      <w:r>
        <w:separator/>
      </w:r>
    </w:p>
  </w:endnote>
  <w:endnote w:type="continuationSeparator" w:id="0">
    <w:p w:rsidR="00AE34A9" w:rsidRDefault="00AE34A9" w:rsidP="0078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A9" w:rsidRDefault="00AE34A9" w:rsidP="0078022B">
    <w:pPr>
      <w:pStyle w:val="Footer"/>
    </w:pPr>
    <w:r>
      <w:tab/>
    </w:r>
    <w:fldSimple w:instr=" PAGE   \* MERGEFORMAT ">
      <w:r>
        <w:rPr>
          <w:noProof/>
        </w:rPr>
        <w:t>3</w:t>
      </w:r>
    </w:fldSimple>
    <w:r>
      <w:tab/>
    </w:r>
  </w:p>
  <w:p w:rsidR="00AE34A9" w:rsidRDefault="00AE34A9" w:rsidP="0078022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9" o:spid="_x0000_s2052" type="#_x0000_t75" style="position:absolute;left:0;text-align:left;margin-left:5.5pt;margin-top:-13.05pt;width:88pt;height:65.05pt;z-index:251659264;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A9" w:rsidRDefault="00AE34A9" w:rsidP="0078022B">
      <w:r>
        <w:separator/>
      </w:r>
    </w:p>
  </w:footnote>
  <w:footnote w:type="continuationSeparator" w:id="0">
    <w:p w:rsidR="00AE34A9" w:rsidRDefault="00AE34A9" w:rsidP="0078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A9" w:rsidRDefault="00AE34A9" w:rsidP="0078022B">
    <w:pPr>
      <w:spacing w:before="0" w:after="0"/>
      <w:jc w:val="right"/>
      <w:rPr>
        <w:color w:val="1F497D"/>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49" type="#_x0000_t75" style="position:absolute;left:0;text-align:left;margin-left:-1.5pt;margin-top:6pt;width:123.05pt;height:59.35pt;z-index:251658240;visibility:visible">
          <v:imagedata r:id="rId1" o:title=""/>
        </v:shape>
      </w:pict>
    </w:r>
    <w:r>
      <w:rPr>
        <w:noProof/>
      </w:rPr>
      <w:pict>
        <v:shapetype id="_x0000_t202" coordsize="21600,21600" o:spt="202" path="m,l,21600r21600,l21600,xe">
          <v:stroke joinstyle="miter"/>
          <v:path gradientshapeok="t" o:connecttype="rect"/>
        </v:shapetype>
        <v:shape id="_x0000_s2050" type="#_x0000_t202" style="position:absolute;left:0;text-align:left;margin-left:305.9pt;margin-top:4.7pt;width:154.15pt;height:63.85pt;z-index:251657216" filled="f" stroked="f">
          <v:textbox style="mso-next-textbox:#_x0000_s2050">
            <w:txbxContent>
              <w:p w:rsidR="00AE34A9" w:rsidRPr="008F633B" w:rsidRDefault="00AE34A9" w:rsidP="008F633B">
                <w:pPr>
                  <w:spacing w:before="0" w:after="0"/>
                  <w:jc w:val="right"/>
                  <w:rPr>
                    <w:b/>
                    <w:bCs/>
                    <w:sz w:val="18"/>
                    <w:szCs w:val="18"/>
                  </w:rPr>
                </w:pPr>
                <w:r w:rsidRPr="008F633B">
                  <w:rPr>
                    <w:b/>
                    <w:bCs/>
                    <w:sz w:val="18"/>
                    <w:szCs w:val="18"/>
                  </w:rPr>
                  <w:t xml:space="preserve">Česká </w:t>
                </w:r>
                <w:r>
                  <w:rPr>
                    <w:b/>
                    <w:bCs/>
                    <w:sz w:val="18"/>
                    <w:szCs w:val="18"/>
                  </w:rPr>
                  <w:t>Twirlingová Federace</w:t>
                </w:r>
                <w:r w:rsidRPr="008F633B">
                  <w:rPr>
                    <w:b/>
                    <w:bCs/>
                    <w:sz w:val="18"/>
                    <w:szCs w:val="18"/>
                  </w:rPr>
                  <w:t xml:space="preserve"> z.s.</w:t>
                </w:r>
              </w:p>
              <w:p w:rsidR="00AE34A9" w:rsidRPr="008F633B" w:rsidRDefault="00AE34A9" w:rsidP="008F633B">
                <w:pPr>
                  <w:spacing w:before="0" w:after="0"/>
                  <w:jc w:val="right"/>
                  <w:rPr>
                    <w:sz w:val="16"/>
                    <w:szCs w:val="16"/>
                  </w:rPr>
                </w:pPr>
                <w:r w:rsidRPr="008F633B">
                  <w:rPr>
                    <w:sz w:val="16"/>
                    <w:szCs w:val="16"/>
                  </w:rPr>
                  <w:t>Dvořákova 583, 439 42 Postoloprty</w:t>
                </w:r>
              </w:p>
              <w:p w:rsidR="00AE34A9" w:rsidRPr="008F633B" w:rsidRDefault="00AE34A9" w:rsidP="008F633B">
                <w:pPr>
                  <w:spacing w:before="0" w:after="0"/>
                  <w:jc w:val="right"/>
                  <w:rPr>
                    <w:sz w:val="16"/>
                    <w:szCs w:val="16"/>
                  </w:rPr>
                </w:pPr>
                <w:r w:rsidRPr="008F633B">
                  <w:rPr>
                    <w:sz w:val="16"/>
                    <w:szCs w:val="16"/>
                  </w:rPr>
                  <w:t>IČ: 04988621</w:t>
                </w:r>
              </w:p>
              <w:p w:rsidR="00AE34A9" w:rsidRDefault="00AE34A9" w:rsidP="008F633B">
                <w:pPr>
                  <w:spacing w:before="0" w:after="0"/>
                  <w:jc w:val="right"/>
                  <w:rPr>
                    <w:sz w:val="16"/>
                    <w:szCs w:val="16"/>
                  </w:rPr>
                </w:pPr>
                <w:r w:rsidRPr="008F633B">
                  <w:rPr>
                    <w:sz w:val="16"/>
                    <w:szCs w:val="16"/>
                  </w:rPr>
                  <w:t xml:space="preserve">Zapsaná v OR u KS Ústí nad Labem </w:t>
                </w:r>
              </w:p>
              <w:p w:rsidR="00AE34A9" w:rsidRPr="008F633B" w:rsidRDefault="00AE34A9" w:rsidP="008F633B">
                <w:pPr>
                  <w:spacing w:before="0" w:after="0"/>
                  <w:jc w:val="right"/>
                  <w:rPr>
                    <w:sz w:val="16"/>
                    <w:szCs w:val="16"/>
                  </w:rPr>
                </w:pPr>
                <w:r w:rsidRPr="008F633B">
                  <w:rPr>
                    <w:sz w:val="16"/>
                    <w:szCs w:val="16"/>
                  </w:rPr>
                  <w:t xml:space="preserve">oddíl L, vložka číslo </w:t>
                </w:r>
                <w:r>
                  <w:rPr>
                    <w:sz w:val="16"/>
                    <w:szCs w:val="16"/>
                  </w:rPr>
                  <w:t>9956</w:t>
                </w:r>
                <w:r w:rsidRPr="008F633B">
                  <w:rPr>
                    <w:sz w:val="16"/>
                    <w:szCs w:val="16"/>
                  </w:rPr>
                  <w:t xml:space="preserve"> </w:t>
                </w:r>
              </w:p>
              <w:p w:rsidR="00AE34A9" w:rsidRPr="008F633B" w:rsidRDefault="00AE34A9" w:rsidP="008F633B">
                <w:pPr>
                  <w:spacing w:before="0" w:after="0"/>
                  <w:jc w:val="right"/>
                  <w:rPr>
                    <w:sz w:val="16"/>
                    <w:szCs w:val="16"/>
                  </w:rPr>
                </w:pPr>
                <w:r w:rsidRPr="008F633B">
                  <w:rPr>
                    <w:sz w:val="16"/>
                    <w:szCs w:val="16"/>
                  </w:rPr>
                  <w:t>www.czechmajorettes.cz</w:t>
                </w:r>
              </w:p>
              <w:p w:rsidR="00AE34A9" w:rsidRPr="008F633B" w:rsidRDefault="00AE34A9" w:rsidP="008F633B">
                <w:pPr>
                  <w:spacing w:before="0" w:after="0"/>
                  <w:rPr>
                    <w:sz w:val="16"/>
                    <w:szCs w:val="16"/>
                  </w:rPr>
                </w:pPr>
              </w:p>
            </w:txbxContent>
          </v:textbox>
        </v:shape>
      </w:pict>
    </w:r>
  </w:p>
  <w:p w:rsidR="00AE34A9" w:rsidRDefault="00AE34A9" w:rsidP="0078022B">
    <w:pPr>
      <w:spacing w:before="0" w:after="0"/>
      <w:jc w:val="right"/>
      <w:rPr>
        <w:color w:val="1F497D"/>
        <w:sz w:val="16"/>
        <w:szCs w:val="16"/>
      </w:rPr>
    </w:pPr>
  </w:p>
  <w:p w:rsidR="00AE34A9" w:rsidRDefault="00AE34A9" w:rsidP="0078022B">
    <w:pPr>
      <w:spacing w:before="0" w:after="0"/>
      <w:jc w:val="right"/>
      <w:rPr>
        <w:color w:val="1F497D"/>
        <w:sz w:val="16"/>
        <w:szCs w:val="16"/>
      </w:rPr>
    </w:pPr>
  </w:p>
  <w:p w:rsidR="00AE34A9" w:rsidRDefault="00AE34A9" w:rsidP="0078022B">
    <w:pPr>
      <w:spacing w:before="0" w:after="0"/>
      <w:jc w:val="right"/>
      <w:rPr>
        <w:color w:val="1F497D"/>
        <w:sz w:val="16"/>
        <w:szCs w:val="16"/>
      </w:rPr>
    </w:pPr>
  </w:p>
  <w:p w:rsidR="00AE34A9" w:rsidRDefault="00AE34A9" w:rsidP="0078022B">
    <w:pPr>
      <w:spacing w:before="0" w:after="0"/>
      <w:jc w:val="right"/>
      <w:rPr>
        <w:color w:val="1F497D"/>
        <w:sz w:val="16"/>
        <w:szCs w:val="16"/>
      </w:rPr>
    </w:pPr>
  </w:p>
  <w:p w:rsidR="00AE34A9" w:rsidRDefault="00AE34A9" w:rsidP="0078022B">
    <w:pPr>
      <w:spacing w:before="0" w:after="0"/>
      <w:jc w:val="right"/>
      <w:rPr>
        <w:color w:val="1F497D"/>
        <w:sz w:val="16"/>
        <w:szCs w:val="16"/>
      </w:rPr>
    </w:pPr>
  </w:p>
  <w:p w:rsidR="00AE34A9" w:rsidRPr="0078022B" w:rsidRDefault="00AE34A9" w:rsidP="0078022B">
    <w:pPr>
      <w:spacing w:before="0" w:after="0"/>
      <w:jc w:val="right"/>
      <w:rPr>
        <w:color w:val="1F497D"/>
        <w:sz w:val="16"/>
        <w:szCs w:val="16"/>
      </w:rPr>
    </w:pPr>
  </w:p>
  <w:p w:rsidR="00AE34A9" w:rsidRDefault="00AE34A9" w:rsidP="0078022B">
    <w:pPr>
      <w:pStyle w:val="Heade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1.9pt;margin-top:6pt;width:456pt;height:.75pt;z-index:25165619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EE6AF16"/>
    <w:lvl w:ilvl="0">
      <w:start w:val="1"/>
      <w:numFmt w:val="decimal"/>
      <w:pStyle w:val="Heading1"/>
      <w:lvlText w:val="%1."/>
      <w:lvlJc w:val="left"/>
      <w:pPr>
        <w:ind w:left="709" w:hanging="709"/>
      </w:pPr>
      <w:rPr>
        <w:rFonts w:hint="default"/>
      </w:rPr>
    </w:lvl>
    <w:lvl w:ilvl="1">
      <w:start w:val="1"/>
      <w:numFmt w:val="decimal"/>
      <w:pStyle w:val="Heading2"/>
      <w:lvlText w:val="%1.%2."/>
      <w:lvlJc w:val="left"/>
      <w:pPr>
        <w:tabs>
          <w:tab w:val="num" w:pos="1418"/>
        </w:tabs>
        <w:ind w:left="1418" w:hanging="709"/>
      </w:pPr>
      <w:rPr>
        <w:rFonts w:hint="default"/>
      </w:rPr>
    </w:lvl>
    <w:lvl w:ilvl="2">
      <w:start w:val="1"/>
      <w:numFmt w:val="decimal"/>
      <w:pStyle w:val="Heading3"/>
      <w:lvlText w:val="%1.%2.%3."/>
      <w:lvlJc w:val="left"/>
      <w:pPr>
        <w:ind w:left="2127" w:hanging="709"/>
      </w:pPr>
      <w:rPr>
        <w:rFonts w:hint="default"/>
      </w:rPr>
    </w:lvl>
    <w:lvl w:ilvl="3">
      <w:start w:val="1"/>
      <w:numFmt w:val="decimal"/>
      <w:pStyle w:val="Heading4"/>
      <w:lvlText w:val="%1.%2.%3.%4."/>
      <w:lvlJc w:val="left"/>
      <w:pPr>
        <w:ind w:left="2836" w:hanging="709"/>
      </w:pPr>
      <w:rPr>
        <w:rFonts w:hint="default"/>
      </w:rPr>
    </w:lvl>
    <w:lvl w:ilvl="4">
      <w:start w:val="1"/>
      <w:numFmt w:val="decimal"/>
      <w:pStyle w:val="Heading5"/>
      <w:lvlText w:val="%1.%2.%3.%4.%5."/>
      <w:lvlJc w:val="left"/>
      <w:pPr>
        <w:ind w:left="3545" w:hanging="709"/>
      </w:pPr>
      <w:rPr>
        <w:rFonts w:hint="default"/>
      </w:rPr>
    </w:lvl>
    <w:lvl w:ilvl="5">
      <w:start w:val="1"/>
      <w:numFmt w:val="decimal"/>
      <w:suff w:val="space"/>
      <w:lvlText w:val="%1.%2.%3.%4.%5.%6."/>
      <w:lvlJc w:val="left"/>
      <w:pPr>
        <w:ind w:left="4254" w:hanging="709"/>
      </w:pPr>
      <w:rPr>
        <w:rFonts w:hint="default"/>
      </w:rPr>
    </w:lvl>
    <w:lvl w:ilvl="6">
      <w:start w:val="1"/>
      <w:numFmt w:val="decimal"/>
      <w:suff w:val="space"/>
      <w:lvlText w:val="%1.%2.%3.%4.%5.%6.%7."/>
      <w:lvlJc w:val="left"/>
      <w:pPr>
        <w:ind w:left="4963" w:hanging="709"/>
      </w:pPr>
      <w:rPr>
        <w:rFonts w:hint="default"/>
      </w:rPr>
    </w:lvl>
    <w:lvl w:ilvl="7">
      <w:start w:val="1"/>
      <w:numFmt w:val="decimal"/>
      <w:suff w:val="space"/>
      <w:lvlText w:val="%1.%2.%3.%4.%5.%6.%7.%8."/>
      <w:lvlJc w:val="left"/>
      <w:pPr>
        <w:ind w:left="5672" w:hanging="709"/>
      </w:pPr>
      <w:rPr>
        <w:rFonts w:hint="default"/>
      </w:rPr>
    </w:lvl>
    <w:lvl w:ilvl="8">
      <w:start w:val="1"/>
      <w:numFmt w:val="decimal"/>
      <w:lvlText w:val="%1.%2.%3.%4.%5.%6.%7.%8.%9."/>
      <w:lvlJc w:val="left"/>
      <w:pPr>
        <w:tabs>
          <w:tab w:val="num" w:pos="7824"/>
        </w:tabs>
        <w:ind w:left="6381" w:hanging="709"/>
      </w:pPr>
      <w:rPr>
        <w:rFonts w:hint="default"/>
      </w:rPr>
    </w:lvl>
  </w:abstractNum>
  <w:abstractNum w:abstractNumId="1">
    <w:nsid w:val="1B136532"/>
    <w:multiLevelType w:val="multilevel"/>
    <w:tmpl w:val="E4A2D5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F8727E"/>
    <w:multiLevelType w:val="multilevel"/>
    <w:tmpl w:val="0405001F"/>
    <w:lvl w:ilvl="0">
      <w:start w:val="1"/>
      <w:numFmt w:val="decimal"/>
      <w:lvlText w:val="%1."/>
      <w:lvlJc w:val="left"/>
      <w:pPr>
        <w:ind w:left="39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2F370C"/>
    <w:multiLevelType w:val="hybridMultilevel"/>
    <w:tmpl w:val="95FA11DC"/>
    <w:lvl w:ilvl="0" w:tplc="679668FA">
      <w:start w:val="1"/>
      <w:numFmt w:val="bullet"/>
      <w:pStyle w:val="ListParagraph"/>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tentative="1">
      <w:start w:val="1"/>
      <w:numFmt w:val="bullet"/>
      <w:lvlText w:val=""/>
      <w:lvlJc w:val="left"/>
      <w:pPr>
        <w:ind w:left="3600" w:hanging="360"/>
      </w:pPr>
      <w:rPr>
        <w:rFonts w:ascii="Symbol" w:hAnsi="Symbol" w:cs="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cs="Wingdings" w:hint="default"/>
      </w:rPr>
    </w:lvl>
    <w:lvl w:ilvl="6" w:tplc="04050001" w:tentative="1">
      <w:start w:val="1"/>
      <w:numFmt w:val="bullet"/>
      <w:lvlText w:val=""/>
      <w:lvlJc w:val="left"/>
      <w:pPr>
        <w:ind w:left="5760" w:hanging="360"/>
      </w:pPr>
      <w:rPr>
        <w:rFonts w:ascii="Symbol" w:hAnsi="Symbol" w:cs="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cs="Wingdings" w:hint="default"/>
      </w:rPr>
    </w:lvl>
  </w:abstractNum>
  <w:abstractNum w:abstractNumId="4">
    <w:nsid w:val="6CBB1E32"/>
    <w:multiLevelType w:val="multilevel"/>
    <w:tmpl w:val="0405001F"/>
    <w:lvl w:ilvl="0">
      <w:start w:val="1"/>
      <w:numFmt w:val="decimal"/>
      <w:lvlText w:val="%1."/>
      <w:lvlJc w:val="left"/>
      <w:pPr>
        <w:ind w:left="390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B845480"/>
    <w:multiLevelType w:val="multilevel"/>
    <w:tmpl w:val="8AB82F0E"/>
    <w:lvl w:ilvl="0">
      <w:start w:val="1"/>
      <w:numFmt w:val="decimal"/>
      <w:pStyle w:val="Odstavec1"/>
      <w:lvlText w:val="%1."/>
      <w:lvlJc w:val="left"/>
      <w:pPr>
        <w:tabs>
          <w:tab w:val="num" w:pos="737"/>
        </w:tabs>
        <w:ind w:left="737" w:hanging="737"/>
      </w:pPr>
      <w:rPr>
        <w:rFonts w:hint="default"/>
      </w:rPr>
    </w:lvl>
    <w:lvl w:ilvl="1">
      <w:start w:val="1"/>
      <w:numFmt w:val="decimal"/>
      <w:pStyle w:val="Odstavec2"/>
      <w:lvlText w:val="%1.%2."/>
      <w:lvlJc w:val="left"/>
      <w:pPr>
        <w:tabs>
          <w:tab w:val="num" w:pos="737"/>
        </w:tabs>
        <w:ind w:left="737" w:hanging="737"/>
      </w:pPr>
      <w:rPr>
        <w:rFonts w:hint="default"/>
      </w:rPr>
    </w:lvl>
    <w:lvl w:ilvl="2">
      <w:start w:val="1"/>
      <w:numFmt w:val="decimal"/>
      <w:pStyle w:val="Odstavec3"/>
      <w:lvlText w:val="%1.%2.%3."/>
      <w:lvlJc w:val="left"/>
      <w:pPr>
        <w:tabs>
          <w:tab w:val="num" w:pos="1021"/>
        </w:tabs>
        <w:ind w:left="1021" w:hanging="737"/>
      </w:pPr>
      <w:rPr>
        <w:rFonts w:hint="default"/>
      </w:rPr>
    </w:lvl>
    <w:lvl w:ilvl="3">
      <w:start w:val="1"/>
      <w:numFmt w:val="lowerLetter"/>
      <w:pStyle w:val="Odstavec3a"/>
      <w:lvlText w:val="%1.%2.%3.%4"/>
      <w:lvlJc w:val="left"/>
      <w:pPr>
        <w:tabs>
          <w:tab w:val="num" w:pos="1701"/>
        </w:tabs>
        <w:ind w:left="1701" w:hanging="850"/>
      </w:pPr>
      <w:rPr>
        <w:rFonts w:hint="default"/>
        <w:sz w:val="18"/>
        <w:szCs w:val="1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bullet"/>
      <w:lvlText w:val=""/>
      <w:lvlJc w:val="left"/>
      <w:pPr>
        <w:tabs>
          <w:tab w:val="num" w:pos="1381"/>
        </w:tabs>
        <w:ind w:left="1247" w:hanging="226"/>
      </w:pPr>
      <w:rPr>
        <w:rFonts w:ascii="Wingdings" w:hAnsi="Wingdings" w:cs="Wingdings" w:hint="default"/>
      </w:rPr>
    </w:lvl>
  </w:abstractNum>
  <w:abstractNum w:abstractNumId="6">
    <w:nsid w:val="7EA01259"/>
    <w:multiLevelType w:val="multilevel"/>
    <w:tmpl w:val="4050BF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425"/>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E8E"/>
    <w:rsid w:val="000067DF"/>
    <w:rsid w:val="00010543"/>
    <w:rsid w:val="000314A0"/>
    <w:rsid w:val="0004046D"/>
    <w:rsid w:val="0005144B"/>
    <w:rsid w:val="000658D1"/>
    <w:rsid w:val="000753C7"/>
    <w:rsid w:val="00077AF7"/>
    <w:rsid w:val="000900DF"/>
    <w:rsid w:val="000A1DD3"/>
    <w:rsid w:val="000A6D33"/>
    <w:rsid w:val="000B07DF"/>
    <w:rsid w:val="000C0A99"/>
    <w:rsid w:val="000F5DD1"/>
    <w:rsid w:val="00131338"/>
    <w:rsid w:val="00132378"/>
    <w:rsid w:val="00136DB2"/>
    <w:rsid w:val="001455C5"/>
    <w:rsid w:val="00147B1B"/>
    <w:rsid w:val="00173585"/>
    <w:rsid w:val="0019179E"/>
    <w:rsid w:val="0019581D"/>
    <w:rsid w:val="001A01DE"/>
    <w:rsid w:val="001A08A2"/>
    <w:rsid w:val="001A42EB"/>
    <w:rsid w:val="001A6883"/>
    <w:rsid w:val="001B7DAC"/>
    <w:rsid w:val="001C008E"/>
    <w:rsid w:val="001D6BF7"/>
    <w:rsid w:val="001F4732"/>
    <w:rsid w:val="001F6169"/>
    <w:rsid w:val="001F7B65"/>
    <w:rsid w:val="002020A2"/>
    <w:rsid w:val="00206D3C"/>
    <w:rsid w:val="00214A6B"/>
    <w:rsid w:val="002346DE"/>
    <w:rsid w:val="002346F5"/>
    <w:rsid w:val="002667C4"/>
    <w:rsid w:val="00273843"/>
    <w:rsid w:val="00273F6F"/>
    <w:rsid w:val="002766A2"/>
    <w:rsid w:val="002773E1"/>
    <w:rsid w:val="00284985"/>
    <w:rsid w:val="002B128B"/>
    <w:rsid w:val="002C284F"/>
    <w:rsid w:val="002D5997"/>
    <w:rsid w:val="002E3E7F"/>
    <w:rsid w:val="002E6847"/>
    <w:rsid w:val="002F07B2"/>
    <w:rsid w:val="002F12B6"/>
    <w:rsid w:val="002F2F38"/>
    <w:rsid w:val="00301934"/>
    <w:rsid w:val="0031717F"/>
    <w:rsid w:val="00323835"/>
    <w:rsid w:val="00347859"/>
    <w:rsid w:val="0035044F"/>
    <w:rsid w:val="00351837"/>
    <w:rsid w:val="00356E2A"/>
    <w:rsid w:val="0038547E"/>
    <w:rsid w:val="00390683"/>
    <w:rsid w:val="00391216"/>
    <w:rsid w:val="00392F07"/>
    <w:rsid w:val="003A6DCA"/>
    <w:rsid w:val="003C519E"/>
    <w:rsid w:val="003D1B4F"/>
    <w:rsid w:val="003E1A81"/>
    <w:rsid w:val="00413EBF"/>
    <w:rsid w:val="004151E4"/>
    <w:rsid w:val="00427A40"/>
    <w:rsid w:val="00432AC4"/>
    <w:rsid w:val="004414D4"/>
    <w:rsid w:val="00446380"/>
    <w:rsid w:val="00464E7D"/>
    <w:rsid w:val="0049130D"/>
    <w:rsid w:val="00496256"/>
    <w:rsid w:val="004A4EE5"/>
    <w:rsid w:val="004B3EE9"/>
    <w:rsid w:val="004E2DDA"/>
    <w:rsid w:val="004F04BC"/>
    <w:rsid w:val="004F7B07"/>
    <w:rsid w:val="005150BC"/>
    <w:rsid w:val="0052321C"/>
    <w:rsid w:val="00530760"/>
    <w:rsid w:val="00531437"/>
    <w:rsid w:val="005360FC"/>
    <w:rsid w:val="0054262F"/>
    <w:rsid w:val="00543425"/>
    <w:rsid w:val="00546CAF"/>
    <w:rsid w:val="00555DD7"/>
    <w:rsid w:val="005566A1"/>
    <w:rsid w:val="005607F6"/>
    <w:rsid w:val="00562BDF"/>
    <w:rsid w:val="00567E93"/>
    <w:rsid w:val="00573D08"/>
    <w:rsid w:val="00595344"/>
    <w:rsid w:val="005A28C4"/>
    <w:rsid w:val="005B4E3E"/>
    <w:rsid w:val="005C3DEC"/>
    <w:rsid w:val="005C4412"/>
    <w:rsid w:val="005E242B"/>
    <w:rsid w:val="005E3DDD"/>
    <w:rsid w:val="005E43FC"/>
    <w:rsid w:val="005F5161"/>
    <w:rsid w:val="0061056A"/>
    <w:rsid w:val="006113FB"/>
    <w:rsid w:val="006121F1"/>
    <w:rsid w:val="0064032D"/>
    <w:rsid w:val="00657D91"/>
    <w:rsid w:val="00682C59"/>
    <w:rsid w:val="00686996"/>
    <w:rsid w:val="006B4140"/>
    <w:rsid w:val="006D155A"/>
    <w:rsid w:val="00705EA2"/>
    <w:rsid w:val="007114B0"/>
    <w:rsid w:val="0072084F"/>
    <w:rsid w:val="007233A0"/>
    <w:rsid w:val="007376F2"/>
    <w:rsid w:val="00742033"/>
    <w:rsid w:val="007661A3"/>
    <w:rsid w:val="0078022B"/>
    <w:rsid w:val="0078415A"/>
    <w:rsid w:val="007860E0"/>
    <w:rsid w:val="00793434"/>
    <w:rsid w:val="00794F29"/>
    <w:rsid w:val="007B1BD1"/>
    <w:rsid w:val="007D42FB"/>
    <w:rsid w:val="007E19A7"/>
    <w:rsid w:val="007F4EE2"/>
    <w:rsid w:val="0080154B"/>
    <w:rsid w:val="00824E24"/>
    <w:rsid w:val="00831A52"/>
    <w:rsid w:val="00840B79"/>
    <w:rsid w:val="008601A6"/>
    <w:rsid w:val="008675C4"/>
    <w:rsid w:val="008770AC"/>
    <w:rsid w:val="008972F9"/>
    <w:rsid w:val="008A543A"/>
    <w:rsid w:val="008B4AA6"/>
    <w:rsid w:val="008D6346"/>
    <w:rsid w:val="008E106A"/>
    <w:rsid w:val="008E69C2"/>
    <w:rsid w:val="008F4483"/>
    <w:rsid w:val="008F633B"/>
    <w:rsid w:val="009038C8"/>
    <w:rsid w:val="00903D31"/>
    <w:rsid w:val="00903E08"/>
    <w:rsid w:val="00907861"/>
    <w:rsid w:val="00922F6A"/>
    <w:rsid w:val="009321DA"/>
    <w:rsid w:val="009506B8"/>
    <w:rsid w:val="0095568C"/>
    <w:rsid w:val="00957C5B"/>
    <w:rsid w:val="00965215"/>
    <w:rsid w:val="0097368E"/>
    <w:rsid w:val="0097729A"/>
    <w:rsid w:val="009778B5"/>
    <w:rsid w:val="009829D6"/>
    <w:rsid w:val="00993C03"/>
    <w:rsid w:val="009B7D0C"/>
    <w:rsid w:val="009D2CAD"/>
    <w:rsid w:val="009E24AF"/>
    <w:rsid w:val="009E764A"/>
    <w:rsid w:val="009F2288"/>
    <w:rsid w:val="009F4921"/>
    <w:rsid w:val="009F4B85"/>
    <w:rsid w:val="009F7E8E"/>
    <w:rsid w:val="00A01709"/>
    <w:rsid w:val="00A06D01"/>
    <w:rsid w:val="00A14AF6"/>
    <w:rsid w:val="00A16100"/>
    <w:rsid w:val="00A212CC"/>
    <w:rsid w:val="00A24943"/>
    <w:rsid w:val="00A3270E"/>
    <w:rsid w:val="00A330FA"/>
    <w:rsid w:val="00A55787"/>
    <w:rsid w:val="00A658B9"/>
    <w:rsid w:val="00A77D9A"/>
    <w:rsid w:val="00A945B2"/>
    <w:rsid w:val="00A97FBB"/>
    <w:rsid w:val="00AA32B4"/>
    <w:rsid w:val="00AB15EB"/>
    <w:rsid w:val="00AB43C8"/>
    <w:rsid w:val="00AC4FF6"/>
    <w:rsid w:val="00AE34A9"/>
    <w:rsid w:val="00AF7560"/>
    <w:rsid w:val="00B0184E"/>
    <w:rsid w:val="00B146C7"/>
    <w:rsid w:val="00B205DF"/>
    <w:rsid w:val="00B2793B"/>
    <w:rsid w:val="00B46E77"/>
    <w:rsid w:val="00B56E41"/>
    <w:rsid w:val="00B601A7"/>
    <w:rsid w:val="00B761FB"/>
    <w:rsid w:val="00B949DE"/>
    <w:rsid w:val="00B95855"/>
    <w:rsid w:val="00BA42C4"/>
    <w:rsid w:val="00BB5216"/>
    <w:rsid w:val="00BD1342"/>
    <w:rsid w:val="00BD270A"/>
    <w:rsid w:val="00BD61EA"/>
    <w:rsid w:val="00BF1BBE"/>
    <w:rsid w:val="00C03C77"/>
    <w:rsid w:val="00C04E86"/>
    <w:rsid w:val="00C21593"/>
    <w:rsid w:val="00C225A7"/>
    <w:rsid w:val="00C30B5A"/>
    <w:rsid w:val="00C35392"/>
    <w:rsid w:val="00C51A90"/>
    <w:rsid w:val="00C55A59"/>
    <w:rsid w:val="00C616E6"/>
    <w:rsid w:val="00C6277B"/>
    <w:rsid w:val="00C720E8"/>
    <w:rsid w:val="00C75469"/>
    <w:rsid w:val="00C767A8"/>
    <w:rsid w:val="00C84A27"/>
    <w:rsid w:val="00CA4E20"/>
    <w:rsid w:val="00CF2E19"/>
    <w:rsid w:val="00D1196C"/>
    <w:rsid w:val="00D238FB"/>
    <w:rsid w:val="00D2514A"/>
    <w:rsid w:val="00D307D4"/>
    <w:rsid w:val="00D3295A"/>
    <w:rsid w:val="00D43CC5"/>
    <w:rsid w:val="00D509EC"/>
    <w:rsid w:val="00D5652A"/>
    <w:rsid w:val="00D67FCA"/>
    <w:rsid w:val="00D70EF8"/>
    <w:rsid w:val="00D77B7F"/>
    <w:rsid w:val="00D80504"/>
    <w:rsid w:val="00D93F96"/>
    <w:rsid w:val="00DB099B"/>
    <w:rsid w:val="00DB45DC"/>
    <w:rsid w:val="00DB617D"/>
    <w:rsid w:val="00DC6D24"/>
    <w:rsid w:val="00DD1C78"/>
    <w:rsid w:val="00DE2FA0"/>
    <w:rsid w:val="00DF11A4"/>
    <w:rsid w:val="00E34F03"/>
    <w:rsid w:val="00E40A4A"/>
    <w:rsid w:val="00E442AA"/>
    <w:rsid w:val="00E46EA8"/>
    <w:rsid w:val="00E55CBA"/>
    <w:rsid w:val="00EA61C1"/>
    <w:rsid w:val="00EB52C5"/>
    <w:rsid w:val="00EB69ED"/>
    <w:rsid w:val="00ED6ECA"/>
    <w:rsid w:val="00EE4198"/>
    <w:rsid w:val="00EE59DC"/>
    <w:rsid w:val="00EF2A52"/>
    <w:rsid w:val="00EF766D"/>
    <w:rsid w:val="00F03662"/>
    <w:rsid w:val="00F10705"/>
    <w:rsid w:val="00F31CE7"/>
    <w:rsid w:val="00F324EC"/>
    <w:rsid w:val="00F56A1E"/>
    <w:rsid w:val="00F60424"/>
    <w:rsid w:val="00F65959"/>
    <w:rsid w:val="00F717A8"/>
    <w:rsid w:val="00F84E01"/>
    <w:rsid w:val="00F9268C"/>
    <w:rsid w:val="00FA7DA8"/>
    <w:rsid w:val="00FB0D51"/>
    <w:rsid w:val="00FB1351"/>
    <w:rsid w:val="00FD6111"/>
    <w:rsid w:val="00FD7E3F"/>
    <w:rsid w:val="00FE1C64"/>
    <w:rsid w:val="00FE2510"/>
    <w:rsid w:val="00FF0DD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D6111"/>
    <w:pPr>
      <w:overflowPunct w:val="0"/>
      <w:autoSpaceDE w:val="0"/>
      <w:autoSpaceDN w:val="0"/>
      <w:adjustRightInd w:val="0"/>
      <w:spacing w:before="120" w:after="120"/>
      <w:jc w:val="both"/>
      <w:textAlignment w:val="baseline"/>
    </w:pPr>
    <w:rPr>
      <w:sz w:val="24"/>
      <w:szCs w:val="24"/>
    </w:rPr>
  </w:style>
  <w:style w:type="paragraph" w:styleId="Heading1">
    <w:name w:val="heading 1"/>
    <w:basedOn w:val="Normal"/>
    <w:next w:val="Normal"/>
    <w:link w:val="Heading1Char"/>
    <w:uiPriority w:val="99"/>
    <w:qFormat/>
    <w:rsid w:val="0049130D"/>
    <w:pPr>
      <w:keepNext/>
      <w:widowControl w:val="0"/>
      <w:numPr>
        <w:numId w:val="1"/>
      </w:numPr>
      <w:spacing w:after="60"/>
      <w:outlineLvl w:val="0"/>
    </w:pPr>
    <w:rPr>
      <w:b/>
      <w:bCs/>
      <w:i/>
      <w:iCs/>
      <w:color w:val="1F1F1F"/>
      <w:kern w:val="28"/>
      <w:sz w:val="32"/>
      <w:szCs w:val="32"/>
    </w:rPr>
  </w:style>
  <w:style w:type="paragraph" w:styleId="Heading2">
    <w:name w:val="heading 2"/>
    <w:basedOn w:val="Normal"/>
    <w:next w:val="Normal"/>
    <w:link w:val="Heading2Char"/>
    <w:uiPriority w:val="99"/>
    <w:qFormat/>
    <w:rsid w:val="0049130D"/>
    <w:pPr>
      <w:keepNext/>
      <w:numPr>
        <w:ilvl w:val="1"/>
        <w:numId w:val="1"/>
      </w:numPr>
      <w:outlineLvl w:val="1"/>
    </w:pPr>
    <w:rPr>
      <w:b/>
      <w:bCs/>
      <w:i/>
      <w:iCs/>
      <w:color w:val="1F1F1F"/>
      <w:sz w:val="28"/>
      <w:szCs w:val="28"/>
    </w:rPr>
  </w:style>
  <w:style w:type="paragraph" w:styleId="Heading3">
    <w:name w:val="heading 3"/>
    <w:basedOn w:val="Normal"/>
    <w:next w:val="Normal"/>
    <w:link w:val="Heading3Char"/>
    <w:uiPriority w:val="99"/>
    <w:qFormat/>
    <w:rsid w:val="0049130D"/>
    <w:pPr>
      <w:keepNext/>
      <w:numPr>
        <w:ilvl w:val="2"/>
        <w:numId w:val="1"/>
      </w:numPr>
      <w:spacing w:after="60"/>
      <w:outlineLvl w:val="2"/>
    </w:pPr>
    <w:rPr>
      <w:i/>
      <w:iCs/>
      <w:color w:val="1F1F1F"/>
      <w:sz w:val="26"/>
      <w:szCs w:val="26"/>
    </w:rPr>
  </w:style>
  <w:style w:type="paragraph" w:styleId="Heading4">
    <w:name w:val="heading 4"/>
    <w:basedOn w:val="Normal"/>
    <w:next w:val="Normal"/>
    <w:link w:val="Heading4Char"/>
    <w:uiPriority w:val="99"/>
    <w:qFormat/>
    <w:rsid w:val="00A97FBB"/>
    <w:pPr>
      <w:keepNext/>
      <w:widowControl w:val="0"/>
      <w:numPr>
        <w:ilvl w:val="3"/>
        <w:numId w:val="1"/>
      </w:numPr>
      <w:outlineLvl w:val="3"/>
    </w:pPr>
    <w:rPr>
      <w:i/>
      <w:iCs/>
      <w:color w:val="1F1F1F"/>
    </w:rPr>
  </w:style>
  <w:style w:type="paragraph" w:styleId="Heading5">
    <w:name w:val="heading 5"/>
    <w:basedOn w:val="Normal"/>
    <w:next w:val="Normal"/>
    <w:link w:val="Heading5Char"/>
    <w:uiPriority w:val="99"/>
    <w:qFormat/>
    <w:rsid w:val="00A97FBB"/>
    <w:pPr>
      <w:widowControl w:val="0"/>
      <w:numPr>
        <w:ilvl w:val="4"/>
        <w:numId w:val="1"/>
      </w:numPr>
      <w:tabs>
        <w:tab w:val="left" w:pos="3969"/>
      </w:tabs>
      <w:spacing w:before="240" w:after="60"/>
      <w:outlineLvl w:val="4"/>
    </w:pPr>
    <w:rPr>
      <w:i/>
      <w:iCs/>
      <w:color w:val="1F1F1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130D"/>
    <w:rPr>
      <w:rFonts w:eastAsia="Times New Roman"/>
      <w:b/>
      <w:bCs/>
      <w:i/>
      <w:iCs/>
      <w:color w:val="1F1F1F"/>
      <w:kern w:val="28"/>
      <w:sz w:val="32"/>
      <w:szCs w:val="32"/>
    </w:rPr>
  </w:style>
  <w:style w:type="character" w:customStyle="1" w:styleId="Heading2Char">
    <w:name w:val="Heading 2 Char"/>
    <w:basedOn w:val="DefaultParagraphFont"/>
    <w:link w:val="Heading2"/>
    <w:uiPriority w:val="99"/>
    <w:rsid w:val="0049130D"/>
    <w:rPr>
      <w:rFonts w:eastAsia="Times New Roman"/>
      <w:b/>
      <w:bCs/>
      <w:i/>
      <w:iCs/>
      <w:color w:val="1F1F1F"/>
      <w:sz w:val="28"/>
      <w:szCs w:val="28"/>
    </w:rPr>
  </w:style>
  <w:style w:type="character" w:customStyle="1" w:styleId="Heading3Char">
    <w:name w:val="Heading 3 Char"/>
    <w:basedOn w:val="DefaultParagraphFont"/>
    <w:link w:val="Heading3"/>
    <w:uiPriority w:val="99"/>
    <w:rsid w:val="0049130D"/>
    <w:rPr>
      <w:rFonts w:eastAsia="Times New Roman"/>
      <w:i/>
      <w:iCs/>
      <w:color w:val="1F1F1F"/>
      <w:sz w:val="26"/>
      <w:szCs w:val="26"/>
    </w:rPr>
  </w:style>
  <w:style w:type="character" w:customStyle="1" w:styleId="Heading4Char">
    <w:name w:val="Heading 4 Char"/>
    <w:basedOn w:val="DefaultParagraphFont"/>
    <w:link w:val="Heading4"/>
    <w:uiPriority w:val="99"/>
    <w:rsid w:val="00A97FBB"/>
    <w:rPr>
      <w:rFonts w:eastAsia="Times New Roman"/>
      <w:i/>
      <w:iCs/>
      <w:color w:val="1F1F1F"/>
      <w:sz w:val="24"/>
      <w:szCs w:val="24"/>
    </w:rPr>
  </w:style>
  <w:style w:type="character" w:customStyle="1" w:styleId="Heading5Char">
    <w:name w:val="Heading 5 Char"/>
    <w:basedOn w:val="DefaultParagraphFont"/>
    <w:link w:val="Heading5"/>
    <w:uiPriority w:val="99"/>
    <w:rsid w:val="00A97FBB"/>
    <w:rPr>
      <w:rFonts w:eastAsia="Times New Roman"/>
      <w:i/>
      <w:iCs/>
      <w:color w:val="1F1F1F"/>
      <w:sz w:val="24"/>
      <w:szCs w:val="24"/>
    </w:rPr>
  </w:style>
  <w:style w:type="paragraph" w:styleId="ListParagraph">
    <w:name w:val="List Paragraph"/>
    <w:basedOn w:val="Normal"/>
    <w:link w:val="ListParagraphChar"/>
    <w:uiPriority w:val="99"/>
    <w:qFormat/>
    <w:rsid w:val="0049130D"/>
    <w:pPr>
      <w:numPr>
        <w:numId w:val="2"/>
      </w:numPr>
      <w:contextualSpacing/>
    </w:pPr>
    <w:rPr>
      <w:sz w:val="20"/>
      <w:szCs w:val="20"/>
    </w:rPr>
  </w:style>
  <w:style w:type="character" w:customStyle="1" w:styleId="ListParagraphChar">
    <w:name w:val="List Paragraph Char"/>
    <w:basedOn w:val="DefaultParagraphFont"/>
    <w:link w:val="ListParagraph"/>
    <w:uiPriority w:val="99"/>
    <w:rsid w:val="0049130D"/>
  </w:style>
  <w:style w:type="paragraph" w:styleId="Title">
    <w:name w:val="Title"/>
    <w:basedOn w:val="Normal"/>
    <w:next w:val="Normal"/>
    <w:link w:val="TitleChar"/>
    <w:uiPriority w:val="99"/>
    <w:qFormat/>
    <w:rsid w:val="0078022B"/>
    <w:pPr>
      <w:pBdr>
        <w:top w:val="single" w:sz="4" w:space="1" w:color="auto"/>
      </w:pBdr>
      <w:shd w:val="clear" w:color="auto" w:fill="E6F6CF"/>
      <w:spacing w:before="600" w:line="360" w:lineRule="auto"/>
      <w:contextualSpacing/>
      <w:jc w:val="center"/>
    </w:pPr>
    <w:rPr>
      <w:b/>
      <w:bCs/>
      <w:smallCaps/>
      <w:color w:val="171717"/>
      <w:spacing w:val="5"/>
      <w:kern w:val="28"/>
      <w:sz w:val="52"/>
      <w:szCs w:val="52"/>
    </w:rPr>
  </w:style>
  <w:style w:type="character" w:customStyle="1" w:styleId="TitleChar">
    <w:name w:val="Title Char"/>
    <w:basedOn w:val="DefaultParagraphFont"/>
    <w:link w:val="Title"/>
    <w:uiPriority w:val="99"/>
    <w:rsid w:val="0078022B"/>
    <w:rPr>
      <w:rFonts w:ascii="Corbel" w:hAnsi="Corbel" w:cs="Corbel"/>
      <w:b/>
      <w:bCs/>
      <w:smallCaps/>
      <w:color w:val="171717"/>
      <w:spacing w:val="5"/>
      <w:kern w:val="28"/>
      <w:sz w:val="52"/>
      <w:szCs w:val="52"/>
      <w:shd w:val="clear" w:color="auto" w:fill="E6F6CF"/>
    </w:rPr>
  </w:style>
  <w:style w:type="table" w:styleId="TableGrid">
    <w:name w:val="Table Grid"/>
    <w:basedOn w:val="TableNormal"/>
    <w:uiPriority w:val="99"/>
    <w:rsid w:val="007376F2"/>
    <w:rPr>
      <w:sz w:val="20"/>
      <w:szCs w:val="20"/>
    </w:rPr>
    <w:tblPr>
      <w:tblInd w:w="0" w:type="dxa"/>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CellMar>
        <w:top w:w="0" w:type="dxa"/>
        <w:left w:w="108" w:type="dxa"/>
        <w:bottom w:w="0" w:type="dxa"/>
        <w:right w:w="108" w:type="dxa"/>
      </w:tblCellMar>
    </w:tblPr>
  </w:style>
  <w:style w:type="character" w:styleId="Strong">
    <w:name w:val="Strong"/>
    <w:aliases w:val="Zvýraznění (produkt)"/>
    <w:basedOn w:val="DefaultParagraphFont"/>
    <w:uiPriority w:val="99"/>
    <w:qFormat/>
    <w:rsid w:val="0049130D"/>
    <w:rPr>
      <w:rFonts w:ascii="Corbel" w:hAnsi="Corbel" w:cs="Corbel"/>
      <w:b/>
      <w:bCs/>
      <w:shd w:val="clear" w:color="auto" w:fill="E1EBF7"/>
    </w:rPr>
  </w:style>
  <w:style w:type="character" w:styleId="SubtleEmphasis">
    <w:name w:val="Subtle Emphasis"/>
    <w:aliases w:val="Zdůraznění – chyba"/>
    <w:basedOn w:val="DefaultParagraphFont"/>
    <w:uiPriority w:val="99"/>
    <w:qFormat/>
    <w:rsid w:val="0049130D"/>
    <w:rPr>
      <w:i/>
      <w:iCs/>
      <w:color w:val="auto"/>
      <w:shd w:val="clear" w:color="auto" w:fill="FFFF66"/>
    </w:rPr>
  </w:style>
  <w:style w:type="table" w:customStyle="1" w:styleId="Stednstnovn1zvraznn11">
    <w:name w:val="Střední stínování 1 – zvýraznění 11"/>
    <w:uiPriority w:val="99"/>
    <w:rsid w:val="007376F2"/>
    <w:rPr>
      <w:sz w:val="20"/>
      <w:szCs w:val="20"/>
    </w:rPr>
    <w:tblPr>
      <w:tblStyleRowBandSize w:val="1"/>
      <w:tblStyleColBandSize w:val="1"/>
      <w:tblInd w:w="0" w:type="dxa"/>
      <w:tblBorders>
        <w:top w:val="single" w:sz="8" w:space="0" w:color="A5DD4F"/>
        <w:left w:val="single" w:sz="8" w:space="0" w:color="A5DD4F"/>
        <w:bottom w:val="single" w:sz="8" w:space="0" w:color="A5DD4F"/>
        <w:right w:val="single" w:sz="8" w:space="0" w:color="A5DD4F"/>
        <w:insideH w:val="single" w:sz="8" w:space="0" w:color="A5DD4F"/>
      </w:tblBorders>
      <w:tblCellMar>
        <w:top w:w="0" w:type="dxa"/>
        <w:left w:w="108" w:type="dxa"/>
        <w:bottom w:w="0" w:type="dxa"/>
        <w:right w:w="108" w:type="dxa"/>
      </w:tblCellMar>
    </w:tblPr>
  </w:style>
  <w:style w:type="paragraph" w:styleId="Header">
    <w:name w:val="header"/>
    <w:basedOn w:val="Normal"/>
    <w:link w:val="HeaderChar"/>
    <w:uiPriority w:val="99"/>
    <w:rsid w:val="00EE59DC"/>
    <w:pPr>
      <w:tabs>
        <w:tab w:val="center" w:pos="4536"/>
        <w:tab w:val="right" w:pos="9072"/>
      </w:tabs>
      <w:spacing w:before="0" w:after="0"/>
    </w:pPr>
  </w:style>
  <w:style w:type="character" w:customStyle="1" w:styleId="HeaderChar">
    <w:name w:val="Header Char"/>
    <w:basedOn w:val="DefaultParagraphFont"/>
    <w:link w:val="Header"/>
    <w:uiPriority w:val="99"/>
    <w:rsid w:val="00EE59DC"/>
    <w:rPr>
      <w:rFonts w:ascii="Calibri" w:hAnsi="Calibri" w:cs="Calibri"/>
      <w:sz w:val="24"/>
      <w:szCs w:val="24"/>
    </w:rPr>
  </w:style>
  <w:style w:type="paragraph" w:styleId="Footer">
    <w:name w:val="footer"/>
    <w:basedOn w:val="Normal"/>
    <w:link w:val="FooterChar"/>
    <w:uiPriority w:val="99"/>
    <w:rsid w:val="004A4EE5"/>
    <w:pPr>
      <w:pBdr>
        <w:top w:val="single" w:sz="8" w:space="4" w:color="auto"/>
      </w:pBdr>
      <w:tabs>
        <w:tab w:val="center" w:pos="4536"/>
        <w:tab w:val="right" w:pos="9072"/>
      </w:tabs>
      <w:spacing w:after="0"/>
    </w:pPr>
  </w:style>
  <w:style w:type="character" w:customStyle="1" w:styleId="FooterChar">
    <w:name w:val="Footer Char"/>
    <w:basedOn w:val="DefaultParagraphFont"/>
    <w:link w:val="Footer"/>
    <w:uiPriority w:val="99"/>
    <w:rsid w:val="004A4EE5"/>
    <w:rPr>
      <w:rFonts w:ascii="Calibri" w:hAnsi="Calibri" w:cs="Calibri"/>
      <w:sz w:val="24"/>
      <w:szCs w:val="24"/>
    </w:rPr>
  </w:style>
  <w:style w:type="paragraph" w:styleId="TOC1">
    <w:name w:val="toc 1"/>
    <w:basedOn w:val="Normal"/>
    <w:next w:val="Normal"/>
    <w:autoRedefine/>
    <w:uiPriority w:val="99"/>
    <w:semiHidden/>
    <w:rsid w:val="00EB52C5"/>
    <w:pPr>
      <w:spacing w:after="100"/>
    </w:pPr>
  </w:style>
  <w:style w:type="paragraph" w:styleId="TOC2">
    <w:name w:val="toc 2"/>
    <w:basedOn w:val="Normal"/>
    <w:next w:val="Normal"/>
    <w:autoRedefine/>
    <w:uiPriority w:val="99"/>
    <w:semiHidden/>
    <w:rsid w:val="00EB52C5"/>
    <w:pPr>
      <w:spacing w:after="100"/>
      <w:ind w:left="220"/>
    </w:pPr>
  </w:style>
  <w:style w:type="paragraph" w:styleId="TOC3">
    <w:name w:val="toc 3"/>
    <w:basedOn w:val="Normal"/>
    <w:next w:val="Normal"/>
    <w:autoRedefine/>
    <w:uiPriority w:val="99"/>
    <w:semiHidden/>
    <w:rsid w:val="00EB52C5"/>
    <w:pPr>
      <w:spacing w:after="100"/>
      <w:ind w:left="440"/>
    </w:pPr>
  </w:style>
  <w:style w:type="character" w:styleId="Hyperlink">
    <w:name w:val="Hyperlink"/>
    <w:basedOn w:val="DefaultParagraphFont"/>
    <w:uiPriority w:val="99"/>
    <w:rsid w:val="00EB52C5"/>
    <w:rPr>
      <w:color w:val="0000FF"/>
      <w:u w:val="single"/>
    </w:rPr>
  </w:style>
  <w:style w:type="paragraph" w:styleId="BalloonText">
    <w:name w:val="Balloon Text"/>
    <w:basedOn w:val="Normal"/>
    <w:link w:val="BalloonTextChar"/>
    <w:uiPriority w:val="99"/>
    <w:semiHidden/>
    <w:rsid w:val="002020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2020A2"/>
    <w:rPr>
      <w:rFonts w:ascii="Tahoma" w:hAnsi="Tahoma" w:cs="Tahoma"/>
      <w:sz w:val="16"/>
      <w:szCs w:val="16"/>
    </w:rPr>
  </w:style>
  <w:style w:type="paragraph" w:styleId="Subtitle">
    <w:name w:val="Subtitle"/>
    <w:basedOn w:val="Normal"/>
    <w:next w:val="Normal"/>
    <w:link w:val="SubtitleChar"/>
    <w:uiPriority w:val="99"/>
    <w:qFormat/>
    <w:rsid w:val="0078022B"/>
    <w:pPr>
      <w:numPr>
        <w:ilvl w:val="1"/>
      </w:numPr>
    </w:pPr>
    <w:rPr>
      <w:rFonts w:ascii="Corbel" w:hAnsi="Corbel" w:cs="Corbel"/>
      <w:i/>
      <w:iCs/>
      <w:color w:val="84C225"/>
      <w:spacing w:val="15"/>
    </w:rPr>
  </w:style>
  <w:style w:type="character" w:customStyle="1" w:styleId="SubtitleChar">
    <w:name w:val="Subtitle Char"/>
    <w:basedOn w:val="DefaultParagraphFont"/>
    <w:link w:val="Subtitle"/>
    <w:uiPriority w:val="99"/>
    <w:rsid w:val="0078022B"/>
    <w:rPr>
      <w:rFonts w:ascii="Corbel" w:hAnsi="Corbel" w:cs="Corbel"/>
      <w:i/>
      <w:iCs/>
      <w:color w:val="84C225"/>
      <w:spacing w:val="15"/>
      <w:sz w:val="24"/>
      <w:szCs w:val="24"/>
    </w:rPr>
  </w:style>
  <w:style w:type="paragraph" w:styleId="DocumentMap">
    <w:name w:val="Document Map"/>
    <w:basedOn w:val="Normal"/>
    <w:link w:val="DocumentMapChar"/>
    <w:uiPriority w:val="99"/>
    <w:semiHidden/>
    <w:rsid w:val="009F7E8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rsid w:val="009F7E8E"/>
    <w:rPr>
      <w:rFonts w:ascii="Tahoma" w:hAnsi="Tahoma" w:cs="Tahoma"/>
      <w:sz w:val="16"/>
      <w:szCs w:val="16"/>
    </w:rPr>
  </w:style>
  <w:style w:type="paragraph" w:styleId="NormalWeb">
    <w:name w:val="Normal (Web)"/>
    <w:basedOn w:val="Normal"/>
    <w:uiPriority w:val="99"/>
    <w:rsid w:val="0064032D"/>
    <w:pPr>
      <w:spacing w:before="100" w:beforeAutospacing="1" w:after="100" w:afterAutospacing="1"/>
      <w:jc w:val="left"/>
    </w:pPr>
  </w:style>
  <w:style w:type="paragraph" w:styleId="TOCHeading">
    <w:name w:val="TOC Heading"/>
    <w:basedOn w:val="Heading1"/>
    <w:next w:val="Normal"/>
    <w:uiPriority w:val="99"/>
    <w:qFormat/>
    <w:rsid w:val="00FD7E3F"/>
    <w:pPr>
      <w:keepLines/>
      <w:widowControl/>
      <w:numPr>
        <w:numId w:val="0"/>
      </w:numPr>
      <w:spacing w:before="480" w:after="0" w:line="276" w:lineRule="auto"/>
      <w:jc w:val="left"/>
      <w:outlineLvl w:val="9"/>
    </w:pPr>
    <w:rPr>
      <w:rFonts w:ascii="Corbel" w:hAnsi="Corbel" w:cs="Corbel"/>
      <w:i w:val="0"/>
      <w:iCs w:val="0"/>
      <w:color w:val="62911B"/>
      <w:kern w:val="0"/>
      <w:sz w:val="28"/>
      <w:szCs w:val="28"/>
      <w:lang w:eastAsia="en-US"/>
    </w:rPr>
  </w:style>
  <w:style w:type="paragraph" w:customStyle="1" w:styleId="Odstavec1">
    <w:name w:val="Odstavec 1"/>
    <w:basedOn w:val="Heading2"/>
    <w:uiPriority w:val="99"/>
    <w:rsid w:val="00543425"/>
    <w:pPr>
      <w:numPr>
        <w:ilvl w:val="0"/>
        <w:numId w:val="3"/>
      </w:numPr>
      <w:spacing w:before="240" w:line="264" w:lineRule="auto"/>
      <w:jc w:val="left"/>
      <w:outlineLvl w:val="0"/>
    </w:pPr>
    <w:rPr>
      <w:rFonts w:ascii="Trebuchet MS" w:hAnsi="Trebuchet MS" w:cs="Trebuchet MS"/>
      <w:color w:val="auto"/>
    </w:rPr>
  </w:style>
  <w:style w:type="paragraph" w:customStyle="1" w:styleId="Odstavec2">
    <w:name w:val="Odstavec 2"/>
    <w:basedOn w:val="Normal"/>
    <w:uiPriority w:val="99"/>
    <w:rsid w:val="00543425"/>
    <w:pPr>
      <w:numPr>
        <w:ilvl w:val="1"/>
        <w:numId w:val="3"/>
      </w:numPr>
      <w:spacing w:after="0" w:line="264" w:lineRule="auto"/>
      <w:jc w:val="left"/>
      <w:outlineLvl w:val="1"/>
    </w:pPr>
    <w:rPr>
      <w:rFonts w:ascii="Trebuchet MS" w:hAnsi="Trebuchet MS" w:cs="Trebuchet MS"/>
      <w:sz w:val="20"/>
      <w:szCs w:val="20"/>
    </w:rPr>
  </w:style>
  <w:style w:type="paragraph" w:customStyle="1" w:styleId="Odstavec3">
    <w:name w:val="Odstavec 3"/>
    <w:basedOn w:val="Normal"/>
    <w:uiPriority w:val="99"/>
    <w:rsid w:val="00543425"/>
    <w:pPr>
      <w:numPr>
        <w:ilvl w:val="2"/>
        <w:numId w:val="3"/>
      </w:numPr>
      <w:spacing w:after="0" w:line="264" w:lineRule="auto"/>
      <w:jc w:val="left"/>
      <w:outlineLvl w:val="2"/>
    </w:pPr>
    <w:rPr>
      <w:rFonts w:ascii="Trebuchet MS" w:hAnsi="Trebuchet MS" w:cs="Trebuchet MS"/>
      <w:sz w:val="20"/>
      <w:szCs w:val="20"/>
    </w:rPr>
  </w:style>
  <w:style w:type="paragraph" w:customStyle="1" w:styleId="Odstavec3a">
    <w:name w:val="Odstavec 3a"/>
    <w:basedOn w:val="Odstavec3"/>
    <w:uiPriority w:val="99"/>
    <w:rsid w:val="00543425"/>
    <w:pPr>
      <w:numPr>
        <w:ilvl w:val="3"/>
      </w:numPr>
      <w:spacing w:before="0"/>
      <w:outlineLvl w:val="3"/>
    </w:pPr>
  </w:style>
  <w:style w:type="paragraph" w:customStyle="1" w:styleId="Normln-tabulka">
    <w:name w:val="Normální - tabulka"/>
    <w:basedOn w:val="Normal"/>
    <w:uiPriority w:val="99"/>
    <w:rsid w:val="00543425"/>
    <w:pPr>
      <w:spacing w:before="20" w:after="20" w:line="264" w:lineRule="auto"/>
      <w:jc w:val="left"/>
    </w:pPr>
    <w:rPr>
      <w:rFonts w:ascii="Trebuchet MS" w:hAnsi="Trebuchet MS" w:cs="Trebuchet MS"/>
      <w:sz w:val="20"/>
      <w:szCs w:val="20"/>
    </w:rPr>
  </w:style>
  <w:style w:type="paragraph" w:customStyle="1" w:styleId="Normln-tabulkazhlav">
    <w:name w:val="Normální - tabulka záhlaví"/>
    <w:basedOn w:val="Normln-tabulka"/>
    <w:uiPriority w:val="99"/>
    <w:rsid w:val="00543425"/>
    <w:rPr>
      <w:b/>
      <w:bCs/>
    </w:rPr>
  </w:style>
  <w:style w:type="paragraph" w:styleId="BodyText">
    <w:name w:val="Body Text"/>
    <w:basedOn w:val="Normal"/>
    <w:link w:val="BodyTextChar"/>
    <w:uiPriority w:val="99"/>
    <w:rsid w:val="00543425"/>
    <w:pPr>
      <w:spacing w:before="0" w:after="0"/>
    </w:pPr>
  </w:style>
  <w:style w:type="character" w:customStyle="1" w:styleId="BodyTextChar">
    <w:name w:val="Body Text Char"/>
    <w:basedOn w:val="DefaultParagraphFont"/>
    <w:link w:val="BodyText"/>
    <w:uiPriority w:val="99"/>
    <w:rsid w:val="00543425"/>
    <w:rPr>
      <w:sz w:val="24"/>
      <w:szCs w:val="24"/>
    </w:rPr>
  </w:style>
  <w:style w:type="paragraph" w:customStyle="1" w:styleId="Odstavec">
    <w:name w:val="Odstavec"/>
    <w:basedOn w:val="Normal"/>
    <w:uiPriority w:val="99"/>
    <w:rsid w:val="00FD6111"/>
    <w:pPr>
      <w:ind w:firstLine="709"/>
    </w:pPr>
  </w:style>
  <w:style w:type="character" w:customStyle="1" w:styleId="tsubjname">
    <w:name w:val="tsubjname"/>
    <w:basedOn w:val="DefaultParagraphFont"/>
    <w:uiPriority w:val="99"/>
    <w:rsid w:val="009D2CAD"/>
  </w:style>
  <w:style w:type="character" w:styleId="FollowedHyperlink">
    <w:name w:val="FollowedHyperlink"/>
    <w:basedOn w:val="DefaultParagraphFont"/>
    <w:uiPriority w:val="99"/>
    <w:rsid w:val="009D2CAD"/>
    <w:rPr>
      <w:color w:val="800080"/>
      <w:u w:val="single"/>
    </w:rPr>
  </w:style>
</w:styles>
</file>

<file path=word/webSettings.xml><?xml version="1.0" encoding="utf-8"?>
<w:webSettings xmlns:r="http://schemas.openxmlformats.org/officeDocument/2006/relationships" xmlns:w="http://schemas.openxmlformats.org/wordprocessingml/2006/main">
  <w:divs>
    <w:div w:id="1576669129">
      <w:marLeft w:val="0"/>
      <w:marRight w:val="0"/>
      <w:marTop w:val="0"/>
      <w:marBottom w:val="0"/>
      <w:divBdr>
        <w:top w:val="none" w:sz="0" w:space="0" w:color="auto"/>
        <w:left w:val="none" w:sz="0" w:space="0" w:color="auto"/>
        <w:bottom w:val="none" w:sz="0" w:space="0" w:color="auto"/>
        <w:right w:val="none" w:sz="0" w:space="0" w:color="auto"/>
      </w:divBdr>
      <w:divsChild>
        <w:div w:id="1576669130">
          <w:marLeft w:val="1166"/>
          <w:marRight w:val="0"/>
          <w:marTop w:val="134"/>
          <w:marBottom w:val="0"/>
          <w:divBdr>
            <w:top w:val="none" w:sz="0" w:space="0" w:color="auto"/>
            <w:left w:val="none" w:sz="0" w:space="0" w:color="auto"/>
            <w:bottom w:val="none" w:sz="0" w:space="0" w:color="auto"/>
            <w:right w:val="none" w:sz="0" w:space="0" w:color="auto"/>
          </w:divBdr>
        </w:div>
        <w:div w:id="1576669131">
          <w:marLeft w:val="1166"/>
          <w:marRight w:val="0"/>
          <w:marTop w:val="134"/>
          <w:marBottom w:val="0"/>
          <w:divBdr>
            <w:top w:val="none" w:sz="0" w:space="0" w:color="auto"/>
            <w:left w:val="none" w:sz="0" w:space="0" w:color="auto"/>
            <w:bottom w:val="none" w:sz="0" w:space="0" w:color="auto"/>
            <w:right w:val="none" w:sz="0" w:space="0" w:color="auto"/>
          </w:divBdr>
        </w:div>
        <w:div w:id="1576669132">
          <w:marLeft w:val="1166"/>
          <w:marRight w:val="0"/>
          <w:marTop w:val="134"/>
          <w:marBottom w:val="0"/>
          <w:divBdr>
            <w:top w:val="none" w:sz="0" w:space="0" w:color="auto"/>
            <w:left w:val="none" w:sz="0" w:space="0" w:color="auto"/>
            <w:bottom w:val="none" w:sz="0" w:space="0" w:color="auto"/>
            <w:right w:val="none" w:sz="0" w:space="0" w:color="auto"/>
          </w:divBdr>
        </w:div>
        <w:div w:id="1576669134">
          <w:marLeft w:val="1166"/>
          <w:marRight w:val="0"/>
          <w:marTop w:val="134"/>
          <w:marBottom w:val="0"/>
          <w:divBdr>
            <w:top w:val="none" w:sz="0" w:space="0" w:color="auto"/>
            <w:left w:val="none" w:sz="0" w:space="0" w:color="auto"/>
            <w:bottom w:val="none" w:sz="0" w:space="0" w:color="auto"/>
            <w:right w:val="none" w:sz="0" w:space="0" w:color="auto"/>
          </w:divBdr>
        </w:div>
        <w:div w:id="1576669139">
          <w:marLeft w:val="1166"/>
          <w:marRight w:val="0"/>
          <w:marTop w:val="134"/>
          <w:marBottom w:val="0"/>
          <w:divBdr>
            <w:top w:val="none" w:sz="0" w:space="0" w:color="auto"/>
            <w:left w:val="none" w:sz="0" w:space="0" w:color="auto"/>
            <w:bottom w:val="none" w:sz="0" w:space="0" w:color="auto"/>
            <w:right w:val="none" w:sz="0" w:space="0" w:color="auto"/>
          </w:divBdr>
        </w:div>
        <w:div w:id="1576669140">
          <w:marLeft w:val="1166"/>
          <w:marRight w:val="0"/>
          <w:marTop w:val="134"/>
          <w:marBottom w:val="0"/>
          <w:divBdr>
            <w:top w:val="none" w:sz="0" w:space="0" w:color="auto"/>
            <w:left w:val="none" w:sz="0" w:space="0" w:color="auto"/>
            <w:bottom w:val="none" w:sz="0" w:space="0" w:color="auto"/>
            <w:right w:val="none" w:sz="0" w:space="0" w:color="auto"/>
          </w:divBdr>
        </w:div>
        <w:div w:id="1576669142">
          <w:marLeft w:val="1166"/>
          <w:marRight w:val="0"/>
          <w:marTop w:val="134"/>
          <w:marBottom w:val="0"/>
          <w:divBdr>
            <w:top w:val="none" w:sz="0" w:space="0" w:color="auto"/>
            <w:left w:val="none" w:sz="0" w:space="0" w:color="auto"/>
            <w:bottom w:val="none" w:sz="0" w:space="0" w:color="auto"/>
            <w:right w:val="none" w:sz="0" w:space="0" w:color="auto"/>
          </w:divBdr>
        </w:div>
        <w:div w:id="1576669147">
          <w:marLeft w:val="1166"/>
          <w:marRight w:val="0"/>
          <w:marTop w:val="134"/>
          <w:marBottom w:val="0"/>
          <w:divBdr>
            <w:top w:val="none" w:sz="0" w:space="0" w:color="auto"/>
            <w:left w:val="none" w:sz="0" w:space="0" w:color="auto"/>
            <w:bottom w:val="none" w:sz="0" w:space="0" w:color="auto"/>
            <w:right w:val="none" w:sz="0" w:space="0" w:color="auto"/>
          </w:divBdr>
        </w:div>
      </w:divsChild>
    </w:div>
    <w:div w:id="1576669133">
      <w:marLeft w:val="0"/>
      <w:marRight w:val="0"/>
      <w:marTop w:val="0"/>
      <w:marBottom w:val="0"/>
      <w:divBdr>
        <w:top w:val="none" w:sz="0" w:space="0" w:color="auto"/>
        <w:left w:val="none" w:sz="0" w:space="0" w:color="auto"/>
        <w:bottom w:val="none" w:sz="0" w:space="0" w:color="auto"/>
        <w:right w:val="none" w:sz="0" w:space="0" w:color="auto"/>
      </w:divBdr>
    </w:div>
    <w:div w:id="1576669135">
      <w:marLeft w:val="0"/>
      <w:marRight w:val="0"/>
      <w:marTop w:val="0"/>
      <w:marBottom w:val="0"/>
      <w:divBdr>
        <w:top w:val="none" w:sz="0" w:space="0" w:color="auto"/>
        <w:left w:val="none" w:sz="0" w:space="0" w:color="auto"/>
        <w:bottom w:val="none" w:sz="0" w:space="0" w:color="auto"/>
        <w:right w:val="none" w:sz="0" w:space="0" w:color="auto"/>
      </w:divBdr>
    </w:div>
    <w:div w:id="1576669136">
      <w:marLeft w:val="0"/>
      <w:marRight w:val="0"/>
      <w:marTop w:val="0"/>
      <w:marBottom w:val="0"/>
      <w:divBdr>
        <w:top w:val="none" w:sz="0" w:space="0" w:color="auto"/>
        <w:left w:val="none" w:sz="0" w:space="0" w:color="auto"/>
        <w:bottom w:val="none" w:sz="0" w:space="0" w:color="auto"/>
        <w:right w:val="none" w:sz="0" w:space="0" w:color="auto"/>
      </w:divBdr>
      <w:divsChild>
        <w:div w:id="1576669138">
          <w:marLeft w:val="1166"/>
          <w:marRight w:val="0"/>
          <w:marTop w:val="134"/>
          <w:marBottom w:val="0"/>
          <w:divBdr>
            <w:top w:val="none" w:sz="0" w:space="0" w:color="auto"/>
            <w:left w:val="none" w:sz="0" w:space="0" w:color="auto"/>
            <w:bottom w:val="none" w:sz="0" w:space="0" w:color="auto"/>
            <w:right w:val="none" w:sz="0" w:space="0" w:color="auto"/>
          </w:divBdr>
        </w:div>
        <w:div w:id="1576669141">
          <w:marLeft w:val="1166"/>
          <w:marRight w:val="0"/>
          <w:marTop w:val="134"/>
          <w:marBottom w:val="0"/>
          <w:divBdr>
            <w:top w:val="none" w:sz="0" w:space="0" w:color="auto"/>
            <w:left w:val="none" w:sz="0" w:space="0" w:color="auto"/>
            <w:bottom w:val="none" w:sz="0" w:space="0" w:color="auto"/>
            <w:right w:val="none" w:sz="0" w:space="0" w:color="auto"/>
          </w:divBdr>
        </w:div>
        <w:div w:id="1576669145">
          <w:marLeft w:val="1166"/>
          <w:marRight w:val="0"/>
          <w:marTop w:val="134"/>
          <w:marBottom w:val="0"/>
          <w:divBdr>
            <w:top w:val="none" w:sz="0" w:space="0" w:color="auto"/>
            <w:left w:val="none" w:sz="0" w:space="0" w:color="auto"/>
            <w:bottom w:val="none" w:sz="0" w:space="0" w:color="auto"/>
            <w:right w:val="none" w:sz="0" w:space="0" w:color="auto"/>
          </w:divBdr>
        </w:div>
        <w:div w:id="1576669146">
          <w:marLeft w:val="1166"/>
          <w:marRight w:val="0"/>
          <w:marTop w:val="134"/>
          <w:marBottom w:val="0"/>
          <w:divBdr>
            <w:top w:val="none" w:sz="0" w:space="0" w:color="auto"/>
            <w:left w:val="none" w:sz="0" w:space="0" w:color="auto"/>
            <w:bottom w:val="none" w:sz="0" w:space="0" w:color="auto"/>
            <w:right w:val="none" w:sz="0" w:space="0" w:color="auto"/>
          </w:divBdr>
        </w:div>
        <w:div w:id="1576669149">
          <w:marLeft w:val="1166"/>
          <w:marRight w:val="0"/>
          <w:marTop w:val="134"/>
          <w:marBottom w:val="0"/>
          <w:divBdr>
            <w:top w:val="none" w:sz="0" w:space="0" w:color="auto"/>
            <w:left w:val="none" w:sz="0" w:space="0" w:color="auto"/>
            <w:bottom w:val="none" w:sz="0" w:space="0" w:color="auto"/>
            <w:right w:val="none" w:sz="0" w:space="0" w:color="auto"/>
          </w:divBdr>
        </w:div>
        <w:div w:id="1576669150">
          <w:marLeft w:val="1166"/>
          <w:marRight w:val="0"/>
          <w:marTop w:val="134"/>
          <w:marBottom w:val="0"/>
          <w:divBdr>
            <w:top w:val="none" w:sz="0" w:space="0" w:color="auto"/>
            <w:left w:val="none" w:sz="0" w:space="0" w:color="auto"/>
            <w:bottom w:val="none" w:sz="0" w:space="0" w:color="auto"/>
            <w:right w:val="none" w:sz="0" w:space="0" w:color="auto"/>
          </w:divBdr>
        </w:div>
      </w:divsChild>
    </w:div>
    <w:div w:id="1576669137">
      <w:marLeft w:val="0"/>
      <w:marRight w:val="0"/>
      <w:marTop w:val="0"/>
      <w:marBottom w:val="0"/>
      <w:divBdr>
        <w:top w:val="none" w:sz="0" w:space="0" w:color="auto"/>
        <w:left w:val="none" w:sz="0" w:space="0" w:color="auto"/>
        <w:bottom w:val="none" w:sz="0" w:space="0" w:color="auto"/>
        <w:right w:val="none" w:sz="0" w:space="0" w:color="auto"/>
      </w:divBdr>
    </w:div>
    <w:div w:id="1576669143">
      <w:marLeft w:val="0"/>
      <w:marRight w:val="0"/>
      <w:marTop w:val="0"/>
      <w:marBottom w:val="0"/>
      <w:divBdr>
        <w:top w:val="none" w:sz="0" w:space="0" w:color="auto"/>
        <w:left w:val="none" w:sz="0" w:space="0" w:color="auto"/>
        <w:bottom w:val="none" w:sz="0" w:space="0" w:color="auto"/>
        <w:right w:val="none" w:sz="0" w:space="0" w:color="auto"/>
      </w:divBdr>
    </w:div>
    <w:div w:id="1576669144">
      <w:marLeft w:val="0"/>
      <w:marRight w:val="0"/>
      <w:marTop w:val="0"/>
      <w:marBottom w:val="0"/>
      <w:divBdr>
        <w:top w:val="none" w:sz="0" w:space="0" w:color="auto"/>
        <w:left w:val="none" w:sz="0" w:space="0" w:color="auto"/>
        <w:bottom w:val="none" w:sz="0" w:space="0" w:color="auto"/>
        <w:right w:val="none" w:sz="0" w:space="0" w:color="auto"/>
      </w:divBdr>
    </w:div>
    <w:div w:id="157666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czechmajorettes.cz" TargetMode="External"/><Relationship Id="rId13" Type="http://schemas.openxmlformats.org/officeDocument/2006/relationships/hyperlink" Target="http://www.czechmajorettes.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zechmajorettes.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p\Downloads\sport@czechmajorettes.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hp\Downloads\info@czechmajorettes.cz" TargetMode="External"/><Relationship Id="rId4" Type="http://schemas.openxmlformats.org/officeDocument/2006/relationships/webSettings" Target="webSettings.xml"/><Relationship Id="rId9" Type="http://schemas.openxmlformats.org/officeDocument/2006/relationships/hyperlink" Target="file:///C:\Users\hp\Downloads\czechmajorettes@czechmajorettes.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40%20uware\Dokumenty%20smlouvy%20a%20marketing\normal_uw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normal_uware</Template>
  <TotalTime>265</TotalTime>
  <Pages>6</Pages>
  <Words>2230</Words>
  <Characters>13163</Characters>
  <Application>Microsoft Office Outlook</Application>
  <DocSecurity>0</DocSecurity>
  <Lines>0</Lines>
  <Paragraphs>0</Paragraphs>
  <ScaleCrop>false</ScaleCrop>
  <Company>Infotea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Hruda Marek (hruda)</dc:creator>
  <cp:keywords/>
  <dc:description/>
  <cp:lastModifiedBy>Natyna</cp:lastModifiedBy>
  <cp:revision>63</cp:revision>
  <cp:lastPrinted>2017-01-10T15:05:00Z</cp:lastPrinted>
  <dcterms:created xsi:type="dcterms:W3CDTF">2016-11-23T13:29:00Z</dcterms:created>
  <dcterms:modified xsi:type="dcterms:W3CDTF">2018-01-18T15:33:00Z</dcterms:modified>
</cp:coreProperties>
</file>